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DA" w:rsidRPr="003C2231" w:rsidRDefault="008F21DA" w:rsidP="00643C5E">
      <w:pPr>
        <w:pStyle w:val="NoSpacing"/>
        <w:jc w:val="both"/>
        <w:rPr>
          <w:rFonts w:ascii="Times New Roman" w:eastAsia="Times New Roman" w:hAnsi="Times New Roman" w:cs="Times New Roman"/>
          <w:sz w:val="28"/>
          <w:szCs w:val="28"/>
        </w:rPr>
      </w:pPr>
    </w:p>
    <w:tbl>
      <w:tblPr>
        <w:tblW w:w="9825" w:type="dxa"/>
        <w:tblCellSpacing w:w="0" w:type="dxa"/>
        <w:tblCellMar>
          <w:left w:w="0" w:type="dxa"/>
          <w:right w:w="0" w:type="dxa"/>
        </w:tblCellMar>
        <w:tblLook w:val="04A0"/>
      </w:tblPr>
      <w:tblGrid>
        <w:gridCol w:w="4065"/>
        <w:gridCol w:w="5760"/>
      </w:tblGrid>
      <w:tr w:rsidR="008F21DA" w:rsidRPr="003C2231" w:rsidTr="008F21DA">
        <w:trPr>
          <w:tblCellSpacing w:w="0" w:type="dxa"/>
        </w:trPr>
        <w:tc>
          <w:tcPr>
            <w:tcW w:w="4065" w:type="dxa"/>
            <w:vAlign w:val="center"/>
            <w:hideMark/>
          </w:tcPr>
          <w:p w:rsidR="008F21DA" w:rsidRPr="003C2231" w:rsidRDefault="00A32FC4" w:rsidP="00DD1592">
            <w:pPr>
              <w:pStyle w:val="NoSpacing"/>
              <w:jc w:val="center"/>
              <w:rPr>
                <w:rFonts w:ascii="Times New Roman" w:eastAsia="Times New Roman" w:hAnsi="Times New Roman" w:cs="Times New Roman"/>
                <w:sz w:val="24"/>
                <w:szCs w:val="24"/>
              </w:rPr>
            </w:pPr>
            <w:r w:rsidRPr="003C2231">
              <w:rPr>
                <w:rFonts w:ascii="Times New Roman" w:eastAsia="Times New Roman" w:hAnsi="Times New Roman" w:cs="Times New Roman"/>
                <w:sz w:val="24"/>
                <w:szCs w:val="24"/>
              </w:rPr>
              <w:t>PHÒNG GD-ĐT KRÔNG PĂK</w:t>
            </w:r>
            <w:r w:rsidR="008F21DA" w:rsidRPr="003C2231">
              <w:rPr>
                <w:rFonts w:ascii="Times New Roman" w:eastAsia="Times New Roman" w:hAnsi="Times New Roman" w:cs="Times New Roman"/>
                <w:bCs/>
                <w:sz w:val="24"/>
                <w:szCs w:val="24"/>
              </w:rPr>
              <w:br/>
            </w:r>
            <w:r w:rsidR="008F21DA" w:rsidRPr="003C2231">
              <w:rPr>
                <w:rFonts w:ascii="Times New Roman" w:eastAsia="Times New Roman" w:hAnsi="Times New Roman" w:cs="Times New Roman"/>
                <w:b/>
                <w:bCs/>
                <w:sz w:val="24"/>
                <w:szCs w:val="24"/>
              </w:rPr>
              <w:t>TRƯỜNG TH</w:t>
            </w:r>
            <w:r w:rsidR="00725EE5" w:rsidRPr="003C2231">
              <w:rPr>
                <w:rFonts w:ascii="Times New Roman" w:eastAsia="Times New Roman" w:hAnsi="Times New Roman" w:cs="Times New Roman"/>
                <w:b/>
                <w:sz w:val="24"/>
                <w:szCs w:val="24"/>
              </w:rPr>
              <w:t xml:space="preserve"> TRẦN HƯNG ĐẠO</w:t>
            </w:r>
          </w:p>
        </w:tc>
        <w:tc>
          <w:tcPr>
            <w:tcW w:w="5760" w:type="dxa"/>
            <w:vAlign w:val="center"/>
            <w:hideMark/>
          </w:tcPr>
          <w:p w:rsidR="008F21DA" w:rsidRPr="003C2231" w:rsidRDefault="008F21DA" w:rsidP="00DD1592">
            <w:pPr>
              <w:pStyle w:val="NoSpacing"/>
              <w:jc w:val="center"/>
              <w:rPr>
                <w:rFonts w:ascii="Times New Roman" w:eastAsia="Times New Roman" w:hAnsi="Times New Roman" w:cs="Times New Roman"/>
                <w:b/>
                <w:sz w:val="24"/>
                <w:szCs w:val="24"/>
              </w:rPr>
            </w:pPr>
            <w:r w:rsidRPr="003C2231">
              <w:rPr>
                <w:rFonts w:ascii="Times New Roman" w:eastAsia="Times New Roman" w:hAnsi="Times New Roman" w:cs="Times New Roman"/>
                <w:b/>
                <w:bCs/>
                <w:sz w:val="24"/>
                <w:szCs w:val="24"/>
              </w:rPr>
              <w:t>CỘNG HÒA XÃ HỘI CHỦ NGHĨA VIỆT NAM</w:t>
            </w:r>
            <w:r w:rsidRPr="003C2231">
              <w:rPr>
                <w:rFonts w:ascii="Times New Roman" w:eastAsia="Times New Roman" w:hAnsi="Times New Roman" w:cs="Times New Roman"/>
                <w:b/>
                <w:sz w:val="24"/>
                <w:szCs w:val="24"/>
              </w:rPr>
              <w:br/>
            </w:r>
            <w:r w:rsidR="004F7BA4" w:rsidRPr="003C2231">
              <w:rPr>
                <w:rFonts w:ascii="Times New Roman" w:eastAsia="Times New Roman" w:hAnsi="Times New Roman" w:cs="Times New Roman"/>
                <w:b/>
                <w:sz w:val="24"/>
                <w:szCs w:val="24"/>
              </w:rPr>
              <w:t xml:space="preserve">   </w:t>
            </w:r>
            <w:r w:rsidRPr="003C2231">
              <w:rPr>
                <w:rFonts w:ascii="Times New Roman" w:eastAsia="Times New Roman" w:hAnsi="Times New Roman" w:cs="Times New Roman"/>
                <w:b/>
                <w:bCs/>
                <w:sz w:val="24"/>
                <w:szCs w:val="24"/>
              </w:rPr>
              <w:t>Độc lập – Tự do – Hạnh phúc</w:t>
            </w:r>
          </w:p>
        </w:tc>
      </w:tr>
      <w:tr w:rsidR="00A646EC" w:rsidRPr="003C2231" w:rsidTr="008F21DA">
        <w:trPr>
          <w:tblCellSpacing w:w="0" w:type="dxa"/>
        </w:trPr>
        <w:tc>
          <w:tcPr>
            <w:tcW w:w="4065" w:type="dxa"/>
            <w:vAlign w:val="center"/>
            <w:hideMark/>
          </w:tcPr>
          <w:p w:rsidR="00A646EC" w:rsidRPr="003C2231" w:rsidRDefault="00A646EC" w:rsidP="00643C5E">
            <w:pPr>
              <w:pStyle w:val="NoSpacing"/>
              <w:jc w:val="both"/>
              <w:rPr>
                <w:rFonts w:ascii="Times New Roman" w:eastAsia="Times New Roman" w:hAnsi="Times New Roman" w:cs="Times New Roman"/>
                <w:sz w:val="24"/>
                <w:szCs w:val="24"/>
              </w:rPr>
            </w:pPr>
          </w:p>
        </w:tc>
        <w:tc>
          <w:tcPr>
            <w:tcW w:w="5760" w:type="dxa"/>
            <w:vAlign w:val="center"/>
            <w:hideMark/>
          </w:tcPr>
          <w:p w:rsidR="00A646EC" w:rsidRPr="003C2231" w:rsidRDefault="00A646EC" w:rsidP="00643C5E">
            <w:pPr>
              <w:pStyle w:val="NoSpacing"/>
              <w:jc w:val="both"/>
              <w:rPr>
                <w:rFonts w:ascii="Times New Roman" w:eastAsia="Times New Roman" w:hAnsi="Times New Roman" w:cs="Times New Roman"/>
                <w:bCs/>
                <w:sz w:val="24"/>
                <w:szCs w:val="24"/>
              </w:rPr>
            </w:pPr>
          </w:p>
        </w:tc>
      </w:tr>
      <w:tr w:rsidR="00A646EC" w:rsidRPr="003C2231" w:rsidTr="008F21DA">
        <w:trPr>
          <w:tblCellSpacing w:w="0" w:type="dxa"/>
        </w:trPr>
        <w:tc>
          <w:tcPr>
            <w:tcW w:w="4065" w:type="dxa"/>
            <w:vAlign w:val="center"/>
            <w:hideMark/>
          </w:tcPr>
          <w:p w:rsidR="00A646EC" w:rsidRPr="003C2231" w:rsidRDefault="00A646EC" w:rsidP="00643C5E">
            <w:pPr>
              <w:pStyle w:val="NoSpacing"/>
              <w:jc w:val="both"/>
              <w:rPr>
                <w:rFonts w:ascii="Times New Roman" w:eastAsia="Times New Roman" w:hAnsi="Times New Roman" w:cs="Times New Roman"/>
                <w:sz w:val="24"/>
                <w:szCs w:val="24"/>
              </w:rPr>
            </w:pPr>
          </w:p>
        </w:tc>
        <w:tc>
          <w:tcPr>
            <w:tcW w:w="5760" w:type="dxa"/>
            <w:vAlign w:val="center"/>
            <w:hideMark/>
          </w:tcPr>
          <w:p w:rsidR="00A646EC" w:rsidRPr="003C2231" w:rsidRDefault="00A646EC" w:rsidP="00643C5E">
            <w:pPr>
              <w:pStyle w:val="NoSpacing"/>
              <w:jc w:val="both"/>
              <w:rPr>
                <w:rFonts w:ascii="Times New Roman" w:eastAsia="Times New Roman" w:hAnsi="Times New Roman" w:cs="Times New Roman"/>
                <w:bCs/>
                <w:sz w:val="24"/>
                <w:szCs w:val="24"/>
              </w:rPr>
            </w:pPr>
          </w:p>
        </w:tc>
      </w:tr>
      <w:tr w:rsidR="008F21DA" w:rsidRPr="003C2231" w:rsidTr="008F21DA">
        <w:trPr>
          <w:tblCellSpacing w:w="0" w:type="dxa"/>
        </w:trPr>
        <w:tc>
          <w:tcPr>
            <w:tcW w:w="4065" w:type="dxa"/>
            <w:vAlign w:val="center"/>
            <w:hideMark/>
          </w:tcPr>
          <w:p w:rsidR="008F21DA" w:rsidRPr="003C2231" w:rsidRDefault="00A646EC" w:rsidP="00643C5E">
            <w:pPr>
              <w:pStyle w:val="NoSpacing"/>
              <w:jc w:val="both"/>
              <w:rPr>
                <w:rFonts w:ascii="Times New Roman" w:eastAsia="Times New Roman" w:hAnsi="Times New Roman" w:cs="Times New Roman"/>
                <w:sz w:val="24"/>
                <w:szCs w:val="24"/>
              </w:rPr>
            </w:pPr>
            <w:r w:rsidRPr="003C2231">
              <w:rPr>
                <w:rFonts w:ascii="Times New Roman" w:eastAsia="Times New Roman" w:hAnsi="Times New Roman" w:cs="Times New Roman"/>
                <w:sz w:val="24"/>
                <w:szCs w:val="24"/>
              </w:rPr>
              <w:t xml:space="preserve">     </w:t>
            </w:r>
          </w:p>
        </w:tc>
        <w:tc>
          <w:tcPr>
            <w:tcW w:w="5760" w:type="dxa"/>
            <w:vAlign w:val="center"/>
            <w:hideMark/>
          </w:tcPr>
          <w:p w:rsidR="008F21DA" w:rsidRPr="003C2231" w:rsidRDefault="008F21DA" w:rsidP="00643C5E">
            <w:pPr>
              <w:pStyle w:val="NoSpacing"/>
              <w:jc w:val="both"/>
              <w:rPr>
                <w:rFonts w:ascii="Times New Roman" w:eastAsia="Times New Roman" w:hAnsi="Times New Roman" w:cs="Times New Roman"/>
                <w:sz w:val="24"/>
                <w:szCs w:val="24"/>
              </w:rPr>
            </w:pPr>
            <w:r w:rsidRPr="003C2231">
              <w:rPr>
                <w:rFonts w:ascii="Times New Roman" w:eastAsia="Times New Roman" w:hAnsi="Times New Roman" w:cs="Times New Roman"/>
                <w:sz w:val="24"/>
                <w:szCs w:val="24"/>
              </w:rPr>
              <w:t> </w:t>
            </w:r>
          </w:p>
        </w:tc>
      </w:tr>
      <w:tr w:rsidR="008F21DA" w:rsidRPr="003C2231" w:rsidTr="008F21DA">
        <w:trPr>
          <w:tblCellSpacing w:w="0" w:type="dxa"/>
        </w:trPr>
        <w:tc>
          <w:tcPr>
            <w:tcW w:w="4065" w:type="dxa"/>
            <w:vAlign w:val="center"/>
            <w:hideMark/>
          </w:tcPr>
          <w:p w:rsidR="008F21DA" w:rsidRPr="003C2231" w:rsidRDefault="00A646EC" w:rsidP="00A26EFB">
            <w:pPr>
              <w:pStyle w:val="NoSpacing"/>
              <w:jc w:val="both"/>
              <w:rPr>
                <w:rFonts w:ascii="Times New Roman" w:eastAsia="Times New Roman" w:hAnsi="Times New Roman" w:cs="Times New Roman"/>
                <w:sz w:val="24"/>
                <w:szCs w:val="24"/>
              </w:rPr>
            </w:pPr>
            <w:r w:rsidRPr="003C2231">
              <w:rPr>
                <w:rFonts w:ascii="Times New Roman" w:eastAsia="Times New Roman" w:hAnsi="Times New Roman" w:cs="Times New Roman"/>
                <w:sz w:val="24"/>
                <w:szCs w:val="24"/>
              </w:rPr>
              <w:t xml:space="preserve">              </w:t>
            </w:r>
            <w:r w:rsidR="00A26EFB" w:rsidRPr="003C2231">
              <w:rPr>
                <w:rFonts w:ascii="Times New Roman" w:eastAsia="Times New Roman" w:hAnsi="Times New Roman" w:cs="Times New Roman"/>
                <w:sz w:val="24"/>
                <w:szCs w:val="24"/>
              </w:rPr>
              <w:t xml:space="preserve">Số       </w:t>
            </w:r>
            <w:r w:rsidR="008F21DA" w:rsidRPr="003C2231">
              <w:rPr>
                <w:rFonts w:ascii="Times New Roman" w:eastAsia="Times New Roman" w:hAnsi="Times New Roman" w:cs="Times New Roman"/>
                <w:sz w:val="24"/>
                <w:szCs w:val="24"/>
              </w:rPr>
              <w:t>//KH</w:t>
            </w:r>
            <w:r w:rsidRPr="003C2231">
              <w:rPr>
                <w:rFonts w:ascii="Times New Roman" w:eastAsia="Times New Roman" w:hAnsi="Times New Roman" w:cs="Times New Roman"/>
                <w:sz w:val="24"/>
                <w:szCs w:val="24"/>
              </w:rPr>
              <w:t xml:space="preserve"> -THTHĐ</w:t>
            </w:r>
          </w:p>
        </w:tc>
        <w:tc>
          <w:tcPr>
            <w:tcW w:w="5760" w:type="dxa"/>
            <w:vAlign w:val="center"/>
            <w:hideMark/>
          </w:tcPr>
          <w:p w:rsidR="008F21DA" w:rsidRPr="003C2231" w:rsidRDefault="00A646EC" w:rsidP="00643C5E">
            <w:pPr>
              <w:pStyle w:val="NoSpacing"/>
              <w:jc w:val="both"/>
              <w:rPr>
                <w:rFonts w:ascii="Times New Roman" w:eastAsia="Times New Roman" w:hAnsi="Times New Roman" w:cs="Times New Roman"/>
                <w:sz w:val="24"/>
                <w:szCs w:val="24"/>
              </w:rPr>
            </w:pPr>
            <w:r w:rsidRPr="003C2231">
              <w:rPr>
                <w:rFonts w:ascii="Times New Roman" w:eastAsia="Times New Roman" w:hAnsi="Times New Roman" w:cs="Times New Roman"/>
                <w:i/>
                <w:iCs/>
                <w:sz w:val="24"/>
                <w:szCs w:val="24"/>
              </w:rPr>
              <w:t>       </w:t>
            </w:r>
            <w:r w:rsidR="00A26EFB" w:rsidRPr="003C2231">
              <w:rPr>
                <w:rFonts w:ascii="Times New Roman" w:eastAsia="Times New Roman" w:hAnsi="Times New Roman" w:cs="Times New Roman"/>
                <w:i/>
                <w:iCs/>
                <w:sz w:val="24"/>
                <w:szCs w:val="24"/>
              </w:rPr>
              <w:t xml:space="preserve">                      </w:t>
            </w:r>
            <w:r w:rsidRPr="003C2231">
              <w:rPr>
                <w:rFonts w:ascii="Times New Roman" w:eastAsia="Times New Roman" w:hAnsi="Times New Roman" w:cs="Times New Roman"/>
                <w:i/>
                <w:iCs/>
                <w:sz w:val="24"/>
                <w:szCs w:val="24"/>
              </w:rPr>
              <w:t>  Vụ Bổn</w:t>
            </w:r>
            <w:r w:rsidR="008F21DA" w:rsidRPr="003C2231">
              <w:rPr>
                <w:rFonts w:ascii="Times New Roman" w:eastAsia="Times New Roman" w:hAnsi="Times New Roman" w:cs="Times New Roman"/>
                <w:i/>
                <w:iCs/>
                <w:sz w:val="24"/>
                <w:szCs w:val="24"/>
              </w:rPr>
              <w:t xml:space="preserve">., ngày </w:t>
            </w:r>
            <w:r w:rsidR="00C83CBC" w:rsidRPr="003C2231">
              <w:rPr>
                <w:rFonts w:ascii="Times New Roman" w:eastAsia="Times New Roman" w:hAnsi="Times New Roman" w:cs="Times New Roman"/>
                <w:i/>
                <w:iCs/>
                <w:sz w:val="24"/>
                <w:szCs w:val="24"/>
              </w:rPr>
              <w:t>25</w:t>
            </w:r>
            <w:r w:rsidR="008F21DA" w:rsidRPr="003C2231">
              <w:rPr>
                <w:rFonts w:ascii="Times New Roman" w:eastAsia="Times New Roman" w:hAnsi="Times New Roman" w:cs="Times New Roman"/>
                <w:i/>
                <w:iCs/>
                <w:sz w:val="24"/>
                <w:szCs w:val="24"/>
              </w:rPr>
              <w:t>  tháng 9  năm 201</w:t>
            </w:r>
            <w:r w:rsidR="00616A35" w:rsidRPr="003C2231">
              <w:rPr>
                <w:rFonts w:ascii="Times New Roman" w:eastAsia="Times New Roman" w:hAnsi="Times New Roman" w:cs="Times New Roman"/>
                <w:i/>
                <w:iCs/>
                <w:sz w:val="24"/>
                <w:szCs w:val="24"/>
              </w:rPr>
              <w:t>7</w:t>
            </w:r>
          </w:p>
        </w:tc>
      </w:tr>
    </w:tbl>
    <w:p w:rsidR="00A646EC" w:rsidRPr="003C2231" w:rsidRDefault="00A646EC" w:rsidP="00643C5E">
      <w:pPr>
        <w:pStyle w:val="NoSpacing"/>
        <w:jc w:val="both"/>
        <w:rPr>
          <w:rFonts w:ascii="Times New Roman" w:eastAsia="Times New Roman" w:hAnsi="Times New Roman" w:cs="Times New Roman"/>
          <w:bCs/>
          <w:sz w:val="28"/>
          <w:szCs w:val="28"/>
        </w:rPr>
      </w:pPr>
      <w:r w:rsidRPr="003C2231">
        <w:rPr>
          <w:rFonts w:ascii="Times New Roman" w:eastAsia="Times New Roman" w:hAnsi="Times New Roman" w:cs="Times New Roman"/>
          <w:bCs/>
          <w:sz w:val="28"/>
          <w:szCs w:val="28"/>
        </w:rPr>
        <w:t xml:space="preserve">                          </w:t>
      </w:r>
    </w:p>
    <w:p w:rsidR="008E1F8D" w:rsidRPr="003C2231" w:rsidRDefault="008E1F8D" w:rsidP="00643C5E">
      <w:pPr>
        <w:pStyle w:val="NoSpacing"/>
        <w:jc w:val="both"/>
        <w:rPr>
          <w:rFonts w:ascii="Times New Roman" w:eastAsia="Times New Roman" w:hAnsi="Times New Roman" w:cs="Times New Roman"/>
          <w:bCs/>
          <w:sz w:val="28"/>
          <w:szCs w:val="28"/>
        </w:rPr>
      </w:pPr>
    </w:p>
    <w:p w:rsidR="00C83CBC" w:rsidRPr="003C2231" w:rsidRDefault="008F21DA" w:rsidP="00DD1592">
      <w:pPr>
        <w:pStyle w:val="NoSpacing"/>
        <w:jc w:val="center"/>
        <w:rPr>
          <w:rFonts w:ascii="Times New Roman" w:eastAsia="Times New Roman" w:hAnsi="Times New Roman" w:cs="Times New Roman"/>
          <w:b/>
          <w:bCs/>
          <w:sz w:val="28"/>
          <w:szCs w:val="28"/>
        </w:rPr>
      </w:pPr>
      <w:r w:rsidRPr="003C2231">
        <w:rPr>
          <w:rFonts w:ascii="Times New Roman" w:eastAsia="Times New Roman" w:hAnsi="Times New Roman" w:cs="Times New Roman"/>
          <w:b/>
          <w:bCs/>
          <w:sz w:val="28"/>
          <w:szCs w:val="28"/>
        </w:rPr>
        <w:t xml:space="preserve">KẾ HOẠCH </w:t>
      </w:r>
      <w:r w:rsidR="00C83CBC" w:rsidRPr="003C2231">
        <w:rPr>
          <w:rFonts w:ascii="Times New Roman" w:eastAsia="Times New Roman" w:hAnsi="Times New Roman" w:cs="Times New Roman"/>
          <w:b/>
          <w:bCs/>
          <w:sz w:val="28"/>
          <w:szCs w:val="28"/>
        </w:rPr>
        <w:t>THỰC HIÊN NHIỆM VỤ</w:t>
      </w:r>
    </w:p>
    <w:p w:rsidR="008F21DA" w:rsidRPr="003C2231" w:rsidRDefault="008F21DA" w:rsidP="00DD1592">
      <w:pPr>
        <w:pStyle w:val="NoSpacing"/>
        <w:jc w:val="center"/>
        <w:rPr>
          <w:rFonts w:ascii="Times New Roman" w:eastAsia="Times New Roman" w:hAnsi="Times New Roman" w:cs="Times New Roman"/>
          <w:b/>
          <w:bCs/>
          <w:sz w:val="28"/>
          <w:szCs w:val="28"/>
        </w:rPr>
      </w:pPr>
      <w:r w:rsidRPr="003C2231">
        <w:rPr>
          <w:rFonts w:ascii="Times New Roman" w:eastAsia="Times New Roman" w:hAnsi="Times New Roman" w:cs="Times New Roman"/>
          <w:b/>
          <w:bCs/>
          <w:sz w:val="28"/>
          <w:szCs w:val="28"/>
        </w:rPr>
        <w:t>NĂM HỌC 201</w:t>
      </w:r>
      <w:r w:rsidR="00616A35" w:rsidRPr="003C2231">
        <w:rPr>
          <w:rFonts w:ascii="Times New Roman" w:eastAsia="Times New Roman" w:hAnsi="Times New Roman" w:cs="Times New Roman"/>
          <w:b/>
          <w:bCs/>
          <w:sz w:val="28"/>
          <w:szCs w:val="28"/>
        </w:rPr>
        <w:t>7</w:t>
      </w:r>
      <w:r w:rsidRPr="003C2231">
        <w:rPr>
          <w:rFonts w:ascii="Times New Roman" w:eastAsia="Times New Roman" w:hAnsi="Times New Roman" w:cs="Times New Roman"/>
          <w:b/>
          <w:bCs/>
          <w:sz w:val="28"/>
          <w:szCs w:val="28"/>
        </w:rPr>
        <w:t xml:space="preserve"> – 201</w:t>
      </w:r>
      <w:r w:rsidR="00616A35" w:rsidRPr="003C2231">
        <w:rPr>
          <w:rFonts w:ascii="Times New Roman" w:eastAsia="Times New Roman" w:hAnsi="Times New Roman" w:cs="Times New Roman"/>
          <w:b/>
          <w:bCs/>
          <w:sz w:val="28"/>
          <w:szCs w:val="28"/>
        </w:rPr>
        <w:t>8</w:t>
      </w:r>
    </w:p>
    <w:p w:rsidR="00C83CBC" w:rsidRPr="003C2231" w:rsidRDefault="00C83CBC" w:rsidP="00643C5E">
      <w:pPr>
        <w:pStyle w:val="NoSpacing"/>
        <w:jc w:val="both"/>
        <w:rPr>
          <w:rFonts w:ascii="Times New Roman" w:eastAsia="Times New Roman" w:hAnsi="Times New Roman" w:cs="Times New Roman"/>
          <w:sz w:val="28"/>
          <w:szCs w:val="28"/>
        </w:rPr>
      </w:pPr>
    </w:p>
    <w:tbl>
      <w:tblPr>
        <w:tblpPr w:leftFromText="45" w:rightFromText="45" w:vertAnchor="text"/>
        <w:tblW w:w="0" w:type="auto"/>
        <w:tblCellSpacing w:w="0" w:type="dxa"/>
        <w:tblCellMar>
          <w:left w:w="0" w:type="dxa"/>
          <w:right w:w="0" w:type="dxa"/>
        </w:tblCellMar>
        <w:tblLook w:val="04A0"/>
      </w:tblPr>
      <w:tblGrid>
        <w:gridCol w:w="6"/>
        <w:gridCol w:w="6"/>
      </w:tblGrid>
      <w:tr w:rsidR="008F21DA" w:rsidRPr="003C2231" w:rsidTr="008F21DA">
        <w:trPr>
          <w:gridAfter w:val="1"/>
          <w:trHeight w:val="15"/>
          <w:tblCellSpacing w:w="0" w:type="dxa"/>
        </w:trPr>
        <w:tc>
          <w:tcPr>
            <w:tcW w:w="0" w:type="auto"/>
            <w:vAlign w:val="center"/>
            <w:hideMark/>
          </w:tcPr>
          <w:p w:rsidR="008F21DA" w:rsidRPr="003C2231" w:rsidRDefault="008F21DA" w:rsidP="00643C5E">
            <w:pPr>
              <w:pStyle w:val="NoSpacing"/>
              <w:jc w:val="both"/>
              <w:rPr>
                <w:rFonts w:ascii="Times New Roman" w:eastAsia="Times New Roman" w:hAnsi="Times New Roman" w:cs="Times New Roman"/>
                <w:sz w:val="28"/>
                <w:szCs w:val="28"/>
              </w:rPr>
            </w:pPr>
          </w:p>
        </w:tc>
      </w:tr>
      <w:tr w:rsidR="008F21DA" w:rsidRPr="003C2231" w:rsidTr="008F21DA">
        <w:trPr>
          <w:tblCellSpacing w:w="0" w:type="dxa"/>
        </w:trPr>
        <w:tc>
          <w:tcPr>
            <w:tcW w:w="0" w:type="auto"/>
            <w:vAlign w:val="center"/>
            <w:hideMark/>
          </w:tcPr>
          <w:p w:rsidR="008F21DA" w:rsidRPr="003C2231" w:rsidRDefault="008F21DA" w:rsidP="00643C5E">
            <w:pPr>
              <w:pStyle w:val="NoSpacing"/>
              <w:jc w:val="both"/>
              <w:rPr>
                <w:rFonts w:ascii="Times New Roman" w:eastAsia="Times New Roman" w:hAnsi="Times New Roman" w:cs="Times New Roman"/>
                <w:sz w:val="28"/>
                <w:szCs w:val="28"/>
              </w:rPr>
            </w:pPr>
          </w:p>
        </w:tc>
        <w:tc>
          <w:tcPr>
            <w:tcW w:w="0" w:type="auto"/>
            <w:vAlign w:val="center"/>
            <w:hideMark/>
          </w:tcPr>
          <w:p w:rsidR="008F21DA" w:rsidRPr="003C2231" w:rsidRDefault="008F21DA" w:rsidP="00643C5E">
            <w:pPr>
              <w:pStyle w:val="NoSpacing"/>
              <w:jc w:val="both"/>
              <w:rPr>
                <w:rFonts w:ascii="Times New Roman" w:eastAsia="Times New Roman" w:hAnsi="Times New Roman" w:cs="Times New Roman"/>
                <w:sz w:val="28"/>
                <w:szCs w:val="28"/>
              </w:rPr>
            </w:pPr>
          </w:p>
        </w:tc>
      </w:tr>
    </w:tbl>
    <w:p w:rsidR="00E47E26" w:rsidRPr="003C2231" w:rsidRDefault="00714C77"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rPr>
        <w:t xml:space="preserve">Căn cứ Quyết định số 2005/QĐ-UBND ngày 01/8/2017 của UBND tỉnh Đắk Lắk về việc ban hành khung kế hoạch thời gian năm học 2017-2018 đối với giáo dục mầm non, giáo dục phổ thông và giáo dục thường xuyên; </w:t>
      </w:r>
    </w:p>
    <w:p w:rsidR="00E47E26" w:rsidRPr="003C2231" w:rsidRDefault="00DD159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rPr>
        <w:t>Căn cứ Công văn số 1231</w:t>
      </w:r>
      <w:r w:rsidR="00E47E26" w:rsidRPr="003C2231">
        <w:rPr>
          <w:rFonts w:ascii="Times New Roman" w:hAnsi="Times New Roman" w:cs="Times New Roman"/>
          <w:b/>
          <w:bCs/>
          <w:sz w:val="28"/>
          <w:szCs w:val="28"/>
        </w:rPr>
        <w:t>/</w:t>
      </w:r>
      <w:r w:rsidR="00E47E26" w:rsidRPr="003C2231">
        <w:rPr>
          <w:rFonts w:ascii="Times New Roman" w:hAnsi="Times New Roman" w:cs="Times New Roman"/>
          <w:sz w:val="28"/>
          <w:szCs w:val="28"/>
        </w:rPr>
        <w:t xml:space="preserve">SGDĐT-GDTH ngày 06/9/2017 của Sở Giáo dục và Đào tạo Đăk Lăk về việc Hướng dẫn thực hiện nhiệm vụ giáo dục tiểu học năm học 2017-2018; </w:t>
      </w:r>
    </w:p>
    <w:p w:rsidR="00714C77" w:rsidRPr="003C2231" w:rsidRDefault="00DD159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785A" w:rsidRPr="003C2231">
        <w:rPr>
          <w:rFonts w:ascii="Times New Roman" w:hAnsi="Times New Roman" w:cs="Times New Roman"/>
          <w:sz w:val="28"/>
          <w:szCs w:val="28"/>
        </w:rPr>
        <w:t xml:space="preserve">Căn cứ hướng dẫn số 541/PGD  ngày 22 tháng 9 năm 2017 về việc </w:t>
      </w:r>
      <w:r w:rsidR="00A32FC4" w:rsidRPr="003C2231">
        <w:rPr>
          <w:rFonts w:ascii="Times New Roman" w:hAnsi="Times New Roman" w:cs="Times New Roman"/>
          <w:sz w:val="28"/>
          <w:szCs w:val="28"/>
        </w:rPr>
        <w:t xml:space="preserve"> thực hiện nhiệm vụ năm  học 2017-2018 của phòng Giáo dục –Đào tạo Krông Păk</w:t>
      </w:r>
    </w:p>
    <w:p w:rsidR="00714C77" w:rsidRPr="003C2231" w:rsidRDefault="00C83CBC"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714C77" w:rsidRPr="003C2231">
        <w:rPr>
          <w:rFonts w:ascii="Times New Roman" w:hAnsi="Times New Roman" w:cs="Times New Roman"/>
          <w:sz w:val="28"/>
          <w:szCs w:val="28"/>
        </w:rPr>
        <w:t>Trường TH Trần Hưng Đạo xây dựng kế hoạch thực hiện nhiệm vụ năm học 201</w:t>
      </w:r>
      <w:r w:rsidR="00A32FC4" w:rsidRPr="003C2231">
        <w:rPr>
          <w:rFonts w:ascii="Times New Roman" w:hAnsi="Times New Roman" w:cs="Times New Roman"/>
          <w:sz w:val="28"/>
          <w:szCs w:val="28"/>
        </w:rPr>
        <w:t>7</w:t>
      </w:r>
      <w:r w:rsidR="00714C77" w:rsidRPr="003C2231">
        <w:rPr>
          <w:rFonts w:ascii="Times New Roman" w:hAnsi="Times New Roman" w:cs="Times New Roman"/>
          <w:sz w:val="28"/>
          <w:szCs w:val="28"/>
        </w:rPr>
        <w:t xml:space="preserve"> - 201</w:t>
      </w:r>
      <w:r w:rsidR="00A32FC4" w:rsidRPr="003C2231">
        <w:rPr>
          <w:rFonts w:ascii="Times New Roman" w:hAnsi="Times New Roman" w:cs="Times New Roman"/>
          <w:sz w:val="28"/>
          <w:szCs w:val="28"/>
        </w:rPr>
        <w:t>8</w:t>
      </w:r>
      <w:r w:rsidR="00714C77" w:rsidRPr="003C2231">
        <w:rPr>
          <w:rFonts w:ascii="Times New Roman" w:hAnsi="Times New Roman" w:cs="Times New Roman"/>
          <w:sz w:val="28"/>
          <w:szCs w:val="28"/>
        </w:rPr>
        <w:t xml:space="preserve">  như sau:</w:t>
      </w:r>
    </w:p>
    <w:p w:rsidR="00C83CBC" w:rsidRPr="003C2231" w:rsidRDefault="00C83CBC" w:rsidP="00643C5E">
      <w:pPr>
        <w:pStyle w:val="NoSpacing"/>
        <w:jc w:val="both"/>
        <w:rPr>
          <w:rFonts w:ascii="Times New Roman" w:eastAsia="Times New Roman" w:hAnsi="Times New Roman" w:cs="Times New Roman"/>
          <w:bCs/>
          <w:sz w:val="28"/>
          <w:szCs w:val="28"/>
        </w:rPr>
      </w:pPr>
    </w:p>
    <w:p w:rsidR="00A646EC" w:rsidRPr="003C2231" w:rsidRDefault="008F21DA" w:rsidP="00DD1592">
      <w:pPr>
        <w:pStyle w:val="NoSpacing"/>
        <w:jc w:val="center"/>
        <w:rPr>
          <w:rFonts w:ascii="Times New Roman" w:eastAsia="Times New Roman" w:hAnsi="Times New Roman" w:cs="Times New Roman"/>
          <w:b/>
          <w:bCs/>
          <w:sz w:val="28"/>
          <w:szCs w:val="28"/>
        </w:rPr>
      </w:pPr>
      <w:r w:rsidRPr="003C2231">
        <w:rPr>
          <w:rFonts w:ascii="Times New Roman" w:eastAsia="Times New Roman" w:hAnsi="Times New Roman" w:cs="Times New Roman"/>
          <w:b/>
          <w:bCs/>
          <w:sz w:val="28"/>
          <w:szCs w:val="28"/>
        </w:rPr>
        <w:t>ĐẶC ĐIỂM TÌNH HÌNH</w:t>
      </w:r>
    </w:p>
    <w:p w:rsidR="00714C77" w:rsidRPr="003C2231" w:rsidRDefault="00714C77" w:rsidP="00643C5E">
      <w:pPr>
        <w:pStyle w:val="NoSpacing"/>
        <w:jc w:val="both"/>
        <w:rPr>
          <w:rFonts w:ascii="Times New Roman" w:eastAsia="Times New Roman" w:hAnsi="Times New Roman" w:cs="Times New Roman"/>
          <w:b/>
          <w:bCs/>
          <w:sz w:val="28"/>
          <w:szCs w:val="28"/>
        </w:rPr>
      </w:pPr>
    </w:p>
    <w:p w:rsidR="00A646EC" w:rsidRPr="003C2231" w:rsidRDefault="008F21DA" w:rsidP="00643C5E">
      <w:pPr>
        <w:pStyle w:val="NoSpacing"/>
        <w:jc w:val="both"/>
        <w:rPr>
          <w:rFonts w:ascii="Times New Roman" w:eastAsia="Times New Roman" w:hAnsi="Times New Roman" w:cs="Times New Roman"/>
          <w:b/>
          <w:sz w:val="28"/>
          <w:szCs w:val="28"/>
        </w:rPr>
      </w:pPr>
      <w:r w:rsidRPr="003C2231">
        <w:rPr>
          <w:rFonts w:ascii="Times New Roman" w:eastAsia="Times New Roman" w:hAnsi="Times New Roman" w:cs="Times New Roman"/>
          <w:sz w:val="28"/>
          <w:szCs w:val="28"/>
        </w:rPr>
        <w:t>         </w:t>
      </w:r>
      <w:r w:rsidR="00A26EFB" w:rsidRPr="003C2231">
        <w:rPr>
          <w:rFonts w:ascii="Times New Roman" w:eastAsia="Times New Roman" w:hAnsi="Times New Roman" w:cs="Times New Roman"/>
          <w:b/>
          <w:bCs/>
          <w:sz w:val="28"/>
          <w:szCs w:val="28"/>
        </w:rPr>
        <w:t>1</w:t>
      </w:r>
      <w:r w:rsidRPr="003C2231">
        <w:rPr>
          <w:rFonts w:ascii="Times New Roman" w:eastAsia="Times New Roman" w:hAnsi="Times New Roman" w:cs="Times New Roman"/>
          <w:b/>
          <w:bCs/>
          <w:sz w:val="28"/>
          <w:szCs w:val="28"/>
        </w:rPr>
        <w:t>. Thực trạng của nhà trường: </w:t>
      </w:r>
    </w:p>
    <w:p w:rsidR="00A646EC" w:rsidRPr="003C2231" w:rsidRDefault="008F21DA" w:rsidP="00643C5E">
      <w:pPr>
        <w:pStyle w:val="NoSpacing"/>
        <w:jc w:val="both"/>
        <w:rPr>
          <w:rFonts w:ascii="Times New Roman" w:eastAsia="Times New Roman" w:hAnsi="Times New Roman" w:cs="Times New Roman"/>
          <w:b/>
          <w:sz w:val="28"/>
          <w:szCs w:val="28"/>
        </w:rPr>
      </w:pPr>
      <w:r w:rsidRPr="003C2231">
        <w:rPr>
          <w:rFonts w:ascii="Times New Roman" w:eastAsia="Times New Roman" w:hAnsi="Times New Roman" w:cs="Times New Roman"/>
          <w:sz w:val="28"/>
          <w:szCs w:val="28"/>
        </w:rPr>
        <w:t xml:space="preserve">       </w:t>
      </w:r>
      <w:r w:rsidR="00A26EFB" w:rsidRPr="003C2231">
        <w:rPr>
          <w:rFonts w:ascii="Times New Roman" w:eastAsia="Times New Roman" w:hAnsi="Times New Roman" w:cs="Times New Roman"/>
          <w:b/>
          <w:sz w:val="28"/>
          <w:szCs w:val="28"/>
        </w:rPr>
        <w:t>a.</w:t>
      </w:r>
      <w:r w:rsidRPr="003C2231">
        <w:rPr>
          <w:rFonts w:ascii="Times New Roman" w:eastAsia="Times New Roman" w:hAnsi="Times New Roman" w:cs="Times New Roman"/>
          <w:b/>
          <w:sz w:val="28"/>
          <w:szCs w:val="28"/>
        </w:rPr>
        <w:t xml:space="preserve"> </w:t>
      </w:r>
      <w:r w:rsidR="00A26EFB" w:rsidRPr="003C2231">
        <w:rPr>
          <w:rFonts w:ascii="Times New Roman" w:eastAsia="Times New Roman" w:hAnsi="Times New Roman" w:cs="Times New Roman"/>
          <w:b/>
          <w:sz w:val="28"/>
          <w:szCs w:val="28"/>
        </w:rPr>
        <w:t>Số lượng học sinh</w:t>
      </w:r>
      <w:r w:rsidRPr="003C2231">
        <w:rPr>
          <w:rFonts w:ascii="Times New Roman" w:eastAsia="Times New Roman" w:hAnsi="Times New Roman" w:cs="Times New Roman"/>
          <w:b/>
          <w:sz w:val="28"/>
          <w:szCs w:val="28"/>
        </w:rPr>
        <w:t>:</w:t>
      </w:r>
    </w:p>
    <w:p w:rsidR="00616A35" w:rsidRPr="003C2231" w:rsidRDefault="008F21DA"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Tổng số </w:t>
      </w:r>
      <w:r w:rsidR="00616A35" w:rsidRPr="003C2231">
        <w:rPr>
          <w:rFonts w:ascii="Times New Roman" w:eastAsia="Times New Roman" w:hAnsi="Times New Roman" w:cs="Times New Roman"/>
          <w:sz w:val="28"/>
          <w:szCs w:val="28"/>
        </w:rPr>
        <w:t>HS</w:t>
      </w:r>
      <w:r w:rsidRPr="003C2231">
        <w:rPr>
          <w:rFonts w:ascii="Times New Roman" w:eastAsia="Times New Roman" w:hAnsi="Times New Roman" w:cs="Times New Roman"/>
          <w:sz w:val="28"/>
          <w:szCs w:val="28"/>
        </w:rPr>
        <w:t xml:space="preserve">: </w:t>
      </w:r>
      <w:r w:rsidR="00616A35" w:rsidRPr="003C2231">
        <w:rPr>
          <w:rFonts w:ascii="Times New Roman" w:eastAsia="Times New Roman" w:hAnsi="Times New Roman" w:cs="Times New Roman"/>
          <w:sz w:val="28"/>
          <w:szCs w:val="28"/>
        </w:rPr>
        <w:t>39</w:t>
      </w:r>
      <w:r w:rsidR="005C339D" w:rsidRPr="003C2231">
        <w:rPr>
          <w:rFonts w:ascii="Times New Roman" w:eastAsia="Times New Roman" w:hAnsi="Times New Roman" w:cs="Times New Roman"/>
          <w:sz w:val="28"/>
          <w:szCs w:val="28"/>
        </w:rPr>
        <w:t>2</w:t>
      </w:r>
      <w:r w:rsidRPr="003C2231">
        <w:rPr>
          <w:rFonts w:ascii="Times New Roman" w:eastAsia="Times New Roman" w:hAnsi="Times New Roman" w:cs="Times New Roman"/>
          <w:sz w:val="28"/>
          <w:szCs w:val="28"/>
        </w:rPr>
        <w:t xml:space="preserve"> em; nữ </w:t>
      </w:r>
      <w:r w:rsidR="00616A35" w:rsidRPr="003C2231">
        <w:rPr>
          <w:rFonts w:ascii="Times New Roman" w:eastAsia="Times New Roman" w:hAnsi="Times New Roman" w:cs="Times New Roman"/>
          <w:sz w:val="28"/>
          <w:szCs w:val="28"/>
        </w:rPr>
        <w:t>17</w:t>
      </w:r>
      <w:r w:rsidR="00A26EFB" w:rsidRPr="003C2231">
        <w:rPr>
          <w:rFonts w:ascii="Times New Roman" w:eastAsia="Times New Roman" w:hAnsi="Times New Roman" w:cs="Times New Roman"/>
          <w:sz w:val="28"/>
          <w:szCs w:val="28"/>
        </w:rPr>
        <w:t>7</w:t>
      </w:r>
      <w:r w:rsidRPr="003C2231">
        <w:rPr>
          <w:rFonts w:ascii="Times New Roman" w:eastAsia="Times New Roman" w:hAnsi="Times New Roman" w:cs="Times New Roman"/>
          <w:sz w:val="28"/>
          <w:szCs w:val="28"/>
        </w:rPr>
        <w:t xml:space="preserve"> em</w:t>
      </w:r>
      <w:r w:rsidR="00A646EC" w:rsidRPr="003C2231">
        <w:rPr>
          <w:rFonts w:ascii="Times New Roman" w:eastAsia="Times New Roman" w:hAnsi="Times New Roman" w:cs="Times New Roman"/>
          <w:sz w:val="28"/>
          <w:szCs w:val="28"/>
        </w:rPr>
        <w:t xml:space="preserve">; </w:t>
      </w:r>
      <w:r w:rsidR="00CA6F13" w:rsidRPr="003C2231">
        <w:rPr>
          <w:rFonts w:ascii="Times New Roman" w:eastAsia="Times New Roman" w:hAnsi="Times New Roman" w:cs="Times New Roman"/>
          <w:sz w:val="28"/>
          <w:szCs w:val="28"/>
        </w:rPr>
        <w:t xml:space="preserve">HSDT: </w:t>
      </w:r>
      <w:r w:rsidR="00616A35" w:rsidRPr="003C2231">
        <w:rPr>
          <w:rFonts w:ascii="Times New Roman" w:eastAsia="Times New Roman" w:hAnsi="Times New Roman" w:cs="Times New Roman"/>
          <w:sz w:val="28"/>
          <w:szCs w:val="28"/>
        </w:rPr>
        <w:t>26</w:t>
      </w:r>
      <w:r w:rsidR="00A26EFB" w:rsidRPr="003C2231">
        <w:rPr>
          <w:rFonts w:ascii="Times New Roman" w:eastAsia="Times New Roman" w:hAnsi="Times New Roman" w:cs="Times New Roman"/>
          <w:sz w:val="28"/>
          <w:szCs w:val="28"/>
        </w:rPr>
        <w:t>5</w:t>
      </w:r>
      <w:r w:rsidR="00CA6F13" w:rsidRPr="003C2231">
        <w:rPr>
          <w:rFonts w:ascii="Times New Roman" w:eastAsia="Times New Roman" w:hAnsi="Times New Roman" w:cs="Times New Roman"/>
          <w:sz w:val="28"/>
          <w:szCs w:val="28"/>
        </w:rPr>
        <w:t xml:space="preserve"> </w:t>
      </w:r>
      <w:r w:rsidR="00A646EC" w:rsidRPr="003C2231">
        <w:rPr>
          <w:rFonts w:ascii="Times New Roman" w:eastAsia="Times New Roman" w:hAnsi="Times New Roman" w:cs="Times New Roman"/>
          <w:sz w:val="28"/>
          <w:szCs w:val="28"/>
        </w:rPr>
        <w:t>em</w:t>
      </w:r>
      <w:r w:rsidR="00616A35" w:rsidRPr="003C2231">
        <w:rPr>
          <w:rFonts w:ascii="Times New Roman" w:eastAsia="Times New Roman" w:hAnsi="Times New Roman" w:cs="Times New Roman"/>
          <w:sz w:val="28"/>
          <w:szCs w:val="28"/>
        </w:rPr>
        <w:t xml:space="preserve"> NDT: 12</w:t>
      </w:r>
      <w:r w:rsidR="00A26EFB" w:rsidRPr="003C2231">
        <w:rPr>
          <w:rFonts w:ascii="Times New Roman" w:eastAsia="Times New Roman" w:hAnsi="Times New Roman" w:cs="Times New Roman"/>
          <w:sz w:val="28"/>
          <w:szCs w:val="28"/>
        </w:rPr>
        <w:t>1</w:t>
      </w:r>
      <w:r w:rsidR="00616A35" w:rsidRPr="003C2231">
        <w:rPr>
          <w:rFonts w:ascii="Times New Roman" w:eastAsia="Times New Roman" w:hAnsi="Times New Roman" w:cs="Times New Roman"/>
          <w:sz w:val="28"/>
          <w:szCs w:val="28"/>
        </w:rPr>
        <w:t>em</w:t>
      </w:r>
      <w:r w:rsidRPr="003C2231">
        <w:rPr>
          <w:rFonts w:ascii="Times New Roman" w:eastAsia="Times New Roman" w:hAnsi="Times New Roman" w:cs="Times New Roman"/>
          <w:sz w:val="28"/>
          <w:szCs w:val="28"/>
        </w:rPr>
        <w:t xml:space="preserve"> </w:t>
      </w:r>
      <w:r w:rsidR="00616A35" w:rsidRPr="003C2231">
        <w:rPr>
          <w:rFonts w:ascii="Times New Roman" w:eastAsia="Times New Roman" w:hAnsi="Times New Roman" w:cs="Times New Roman"/>
          <w:sz w:val="28"/>
          <w:szCs w:val="28"/>
        </w:rPr>
        <w:t>:Tổng số lớp: 22 lớp</w:t>
      </w:r>
    </w:p>
    <w:p w:rsidR="00616A35" w:rsidRPr="003C2231" w:rsidRDefault="008F21DA"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Trong đó:</w:t>
      </w:r>
    </w:p>
    <w:p w:rsidR="00A646EC" w:rsidRPr="003C2231" w:rsidRDefault="008F21DA"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 Khối 1:  </w:t>
      </w:r>
      <w:r w:rsidR="00334D1D" w:rsidRPr="003C2231">
        <w:rPr>
          <w:rFonts w:ascii="Times New Roman" w:eastAsia="Times New Roman" w:hAnsi="Times New Roman" w:cs="Times New Roman"/>
          <w:sz w:val="28"/>
          <w:szCs w:val="28"/>
        </w:rPr>
        <w:t>77</w:t>
      </w:r>
      <w:r w:rsidR="00CA6F13" w:rsidRPr="003C2231">
        <w:rPr>
          <w:rFonts w:ascii="Times New Roman" w:eastAsia="Times New Roman" w:hAnsi="Times New Roman" w:cs="Times New Roman"/>
          <w:sz w:val="28"/>
          <w:szCs w:val="28"/>
        </w:rPr>
        <w:t xml:space="preserve"> em; nữ </w:t>
      </w:r>
      <w:r w:rsidR="00334D1D" w:rsidRPr="003C2231">
        <w:rPr>
          <w:rFonts w:ascii="Times New Roman" w:eastAsia="Times New Roman" w:hAnsi="Times New Roman" w:cs="Times New Roman"/>
          <w:sz w:val="28"/>
          <w:szCs w:val="28"/>
        </w:rPr>
        <w:t>30</w:t>
      </w:r>
      <w:r w:rsidRPr="003C2231">
        <w:rPr>
          <w:rFonts w:ascii="Times New Roman" w:eastAsia="Times New Roman" w:hAnsi="Times New Roman" w:cs="Times New Roman"/>
          <w:sz w:val="28"/>
          <w:szCs w:val="28"/>
        </w:rPr>
        <w:t xml:space="preserve"> em</w:t>
      </w:r>
      <w:r w:rsidR="00A646EC" w:rsidRPr="003C2231">
        <w:rPr>
          <w:rFonts w:ascii="Times New Roman" w:eastAsia="Times New Roman" w:hAnsi="Times New Roman" w:cs="Times New Roman"/>
          <w:sz w:val="28"/>
          <w:szCs w:val="28"/>
        </w:rPr>
        <w:t xml:space="preserve"> DT:</w:t>
      </w:r>
      <w:r w:rsidR="00CA6F13" w:rsidRPr="003C2231">
        <w:rPr>
          <w:rFonts w:ascii="Times New Roman" w:eastAsia="Times New Roman" w:hAnsi="Times New Roman" w:cs="Times New Roman"/>
          <w:sz w:val="28"/>
          <w:szCs w:val="28"/>
        </w:rPr>
        <w:t xml:space="preserve"> </w:t>
      </w:r>
      <w:r w:rsidR="00334D1D" w:rsidRPr="003C2231">
        <w:rPr>
          <w:rFonts w:ascii="Times New Roman" w:eastAsia="Times New Roman" w:hAnsi="Times New Roman" w:cs="Times New Roman"/>
          <w:sz w:val="28"/>
          <w:szCs w:val="28"/>
        </w:rPr>
        <w:t>51</w:t>
      </w:r>
      <w:r w:rsidR="00CA6F13" w:rsidRPr="003C2231">
        <w:rPr>
          <w:rFonts w:ascii="Times New Roman" w:eastAsia="Times New Roman" w:hAnsi="Times New Roman" w:cs="Times New Roman"/>
          <w:sz w:val="28"/>
          <w:szCs w:val="28"/>
        </w:rPr>
        <w:t xml:space="preserve"> em</w:t>
      </w:r>
      <w:r w:rsidRPr="003C2231">
        <w:rPr>
          <w:rFonts w:ascii="Times New Roman" w:eastAsia="Times New Roman" w:hAnsi="Times New Roman" w:cs="Times New Roman"/>
          <w:sz w:val="28"/>
          <w:szCs w:val="28"/>
        </w:rPr>
        <w:t xml:space="preserve"> -</w:t>
      </w:r>
      <w:r w:rsidR="00A646EC" w:rsidRPr="003C2231">
        <w:rPr>
          <w:rFonts w:ascii="Times New Roman" w:eastAsia="Times New Roman" w:hAnsi="Times New Roman" w:cs="Times New Roman"/>
          <w:sz w:val="28"/>
          <w:szCs w:val="28"/>
        </w:rPr>
        <w:t xml:space="preserve">   </w:t>
      </w:r>
      <w:r w:rsidR="00334D1D" w:rsidRPr="003C2231">
        <w:rPr>
          <w:rFonts w:ascii="Times New Roman" w:eastAsia="Times New Roman" w:hAnsi="Times New Roman" w:cs="Times New Roman"/>
          <w:sz w:val="28"/>
          <w:szCs w:val="28"/>
        </w:rPr>
        <w:t>6</w:t>
      </w:r>
      <w:r w:rsidR="00A646EC" w:rsidRPr="003C2231">
        <w:rPr>
          <w:rFonts w:ascii="Times New Roman" w:eastAsia="Times New Roman" w:hAnsi="Times New Roman" w:cs="Times New Roman"/>
          <w:sz w:val="28"/>
          <w:szCs w:val="28"/>
        </w:rPr>
        <w:t xml:space="preserve"> lớp</w:t>
      </w:r>
      <w:r w:rsidR="00A646EC" w:rsidRPr="003C2231">
        <w:rPr>
          <w:rFonts w:ascii="Times New Roman" w:eastAsia="Times New Roman" w:hAnsi="Times New Roman" w:cs="Times New Roman"/>
          <w:sz w:val="28"/>
          <w:szCs w:val="28"/>
        </w:rPr>
        <w:br/>
        <w:t> </w:t>
      </w:r>
      <w:r w:rsidRPr="003C2231">
        <w:rPr>
          <w:rFonts w:ascii="Times New Roman" w:eastAsia="Times New Roman" w:hAnsi="Times New Roman" w:cs="Times New Roman"/>
          <w:sz w:val="28"/>
          <w:szCs w:val="28"/>
        </w:rPr>
        <w:t xml:space="preserve">+ Khối 2:  </w:t>
      </w:r>
      <w:r w:rsidR="00A26EFB" w:rsidRPr="003C2231">
        <w:rPr>
          <w:rFonts w:ascii="Times New Roman" w:eastAsia="Times New Roman" w:hAnsi="Times New Roman" w:cs="Times New Roman"/>
          <w:sz w:val="28"/>
          <w:szCs w:val="28"/>
        </w:rPr>
        <w:t>89</w:t>
      </w:r>
      <w:r w:rsidR="00616A35" w:rsidRPr="003C2231">
        <w:rPr>
          <w:rFonts w:ascii="Times New Roman" w:eastAsia="Times New Roman" w:hAnsi="Times New Roman" w:cs="Times New Roman"/>
          <w:sz w:val="28"/>
          <w:szCs w:val="28"/>
        </w:rPr>
        <w:t xml:space="preserve"> em; nữ </w:t>
      </w:r>
      <w:r w:rsidR="00334D1D" w:rsidRPr="003C2231">
        <w:rPr>
          <w:rFonts w:ascii="Times New Roman" w:eastAsia="Times New Roman" w:hAnsi="Times New Roman" w:cs="Times New Roman"/>
          <w:sz w:val="28"/>
          <w:szCs w:val="28"/>
        </w:rPr>
        <w:t>28</w:t>
      </w:r>
      <w:r w:rsidRPr="003C2231">
        <w:rPr>
          <w:rFonts w:ascii="Times New Roman" w:eastAsia="Times New Roman" w:hAnsi="Times New Roman" w:cs="Times New Roman"/>
          <w:sz w:val="28"/>
          <w:szCs w:val="28"/>
        </w:rPr>
        <w:t xml:space="preserve"> em </w:t>
      </w:r>
      <w:r w:rsidR="00A646EC" w:rsidRPr="003C2231">
        <w:rPr>
          <w:rFonts w:ascii="Times New Roman" w:eastAsia="Times New Roman" w:hAnsi="Times New Roman" w:cs="Times New Roman"/>
          <w:sz w:val="28"/>
          <w:szCs w:val="28"/>
        </w:rPr>
        <w:t>DT:</w:t>
      </w:r>
      <w:r w:rsidR="00CA6F13" w:rsidRPr="003C2231">
        <w:rPr>
          <w:rFonts w:ascii="Times New Roman" w:eastAsia="Times New Roman" w:hAnsi="Times New Roman" w:cs="Times New Roman"/>
          <w:sz w:val="28"/>
          <w:szCs w:val="28"/>
        </w:rPr>
        <w:t xml:space="preserve"> </w:t>
      </w:r>
      <w:r w:rsidR="00334D1D" w:rsidRPr="003C2231">
        <w:rPr>
          <w:rFonts w:ascii="Times New Roman" w:eastAsia="Times New Roman" w:hAnsi="Times New Roman" w:cs="Times New Roman"/>
          <w:sz w:val="28"/>
          <w:szCs w:val="28"/>
        </w:rPr>
        <w:t>54</w:t>
      </w:r>
      <w:r w:rsidR="00CA6F13" w:rsidRPr="003C2231">
        <w:rPr>
          <w:rFonts w:ascii="Times New Roman" w:eastAsia="Times New Roman" w:hAnsi="Times New Roman" w:cs="Times New Roman"/>
          <w:sz w:val="28"/>
          <w:szCs w:val="28"/>
        </w:rPr>
        <w:t xml:space="preserve"> em</w:t>
      </w:r>
      <w:r w:rsidR="00A646EC" w:rsidRPr="003C2231">
        <w:rPr>
          <w:rFonts w:ascii="Times New Roman" w:eastAsia="Times New Roman" w:hAnsi="Times New Roman" w:cs="Times New Roman"/>
          <w:sz w:val="28"/>
          <w:szCs w:val="28"/>
        </w:rPr>
        <w:t xml:space="preserve"> -   </w:t>
      </w:r>
      <w:r w:rsidR="00334D1D" w:rsidRPr="003C2231">
        <w:rPr>
          <w:rFonts w:ascii="Times New Roman" w:eastAsia="Times New Roman" w:hAnsi="Times New Roman" w:cs="Times New Roman"/>
          <w:sz w:val="28"/>
          <w:szCs w:val="28"/>
        </w:rPr>
        <w:t>6</w:t>
      </w:r>
      <w:r w:rsidR="00A646EC" w:rsidRPr="003C2231">
        <w:rPr>
          <w:rFonts w:ascii="Times New Roman" w:eastAsia="Times New Roman" w:hAnsi="Times New Roman" w:cs="Times New Roman"/>
          <w:sz w:val="28"/>
          <w:szCs w:val="28"/>
        </w:rPr>
        <w:t xml:space="preserve"> lớp</w:t>
      </w:r>
      <w:r w:rsidR="00A646EC" w:rsidRPr="003C2231">
        <w:rPr>
          <w:rFonts w:ascii="Times New Roman" w:eastAsia="Times New Roman" w:hAnsi="Times New Roman" w:cs="Times New Roman"/>
          <w:sz w:val="28"/>
          <w:szCs w:val="28"/>
        </w:rPr>
        <w:br/>
        <w:t> </w:t>
      </w:r>
      <w:r w:rsidRPr="003C2231">
        <w:rPr>
          <w:rFonts w:ascii="Times New Roman" w:eastAsia="Times New Roman" w:hAnsi="Times New Roman" w:cs="Times New Roman"/>
          <w:sz w:val="28"/>
          <w:szCs w:val="28"/>
        </w:rPr>
        <w:t xml:space="preserve">+ Khối 3:  </w:t>
      </w:r>
      <w:r w:rsidR="00334D1D" w:rsidRPr="003C2231">
        <w:rPr>
          <w:rFonts w:ascii="Times New Roman" w:eastAsia="Times New Roman" w:hAnsi="Times New Roman" w:cs="Times New Roman"/>
          <w:sz w:val="28"/>
          <w:szCs w:val="28"/>
        </w:rPr>
        <w:t>7</w:t>
      </w:r>
      <w:r w:rsidR="00A26EFB" w:rsidRPr="003C2231">
        <w:rPr>
          <w:rFonts w:ascii="Times New Roman" w:eastAsia="Times New Roman" w:hAnsi="Times New Roman" w:cs="Times New Roman"/>
          <w:sz w:val="28"/>
          <w:szCs w:val="28"/>
        </w:rPr>
        <w:t>2</w:t>
      </w:r>
      <w:r w:rsidR="00CA6F13" w:rsidRPr="003C2231">
        <w:rPr>
          <w:rFonts w:ascii="Times New Roman" w:eastAsia="Times New Roman" w:hAnsi="Times New Roman" w:cs="Times New Roman"/>
          <w:sz w:val="28"/>
          <w:szCs w:val="28"/>
        </w:rPr>
        <w:t xml:space="preserve"> em; nữ </w:t>
      </w:r>
      <w:r w:rsidR="00334D1D" w:rsidRPr="003C2231">
        <w:rPr>
          <w:rFonts w:ascii="Times New Roman" w:eastAsia="Times New Roman" w:hAnsi="Times New Roman" w:cs="Times New Roman"/>
          <w:sz w:val="28"/>
          <w:szCs w:val="28"/>
        </w:rPr>
        <w:t>4</w:t>
      </w:r>
      <w:r w:rsidR="00A26EFB" w:rsidRPr="003C2231">
        <w:rPr>
          <w:rFonts w:ascii="Times New Roman" w:eastAsia="Times New Roman" w:hAnsi="Times New Roman" w:cs="Times New Roman"/>
          <w:sz w:val="28"/>
          <w:szCs w:val="28"/>
        </w:rPr>
        <w:t>6</w:t>
      </w:r>
      <w:r w:rsidRPr="003C2231">
        <w:rPr>
          <w:rFonts w:ascii="Times New Roman" w:eastAsia="Times New Roman" w:hAnsi="Times New Roman" w:cs="Times New Roman"/>
          <w:sz w:val="28"/>
          <w:szCs w:val="28"/>
        </w:rPr>
        <w:t xml:space="preserve"> em </w:t>
      </w:r>
      <w:r w:rsidR="00A646EC" w:rsidRPr="003C2231">
        <w:rPr>
          <w:rFonts w:ascii="Times New Roman" w:eastAsia="Times New Roman" w:hAnsi="Times New Roman" w:cs="Times New Roman"/>
          <w:sz w:val="28"/>
          <w:szCs w:val="28"/>
        </w:rPr>
        <w:t>DT:</w:t>
      </w:r>
      <w:r w:rsidR="00CA6F13" w:rsidRPr="003C2231">
        <w:rPr>
          <w:rFonts w:ascii="Times New Roman" w:eastAsia="Times New Roman" w:hAnsi="Times New Roman" w:cs="Times New Roman"/>
          <w:sz w:val="28"/>
          <w:szCs w:val="28"/>
        </w:rPr>
        <w:t xml:space="preserve"> </w:t>
      </w:r>
      <w:r w:rsidR="00334D1D" w:rsidRPr="003C2231">
        <w:rPr>
          <w:rFonts w:ascii="Times New Roman" w:eastAsia="Times New Roman" w:hAnsi="Times New Roman" w:cs="Times New Roman"/>
          <w:sz w:val="28"/>
          <w:szCs w:val="28"/>
        </w:rPr>
        <w:t>50</w:t>
      </w:r>
      <w:r w:rsidR="00CA6F13" w:rsidRPr="003C2231">
        <w:rPr>
          <w:rFonts w:ascii="Times New Roman" w:eastAsia="Times New Roman" w:hAnsi="Times New Roman" w:cs="Times New Roman"/>
          <w:sz w:val="28"/>
          <w:szCs w:val="28"/>
        </w:rPr>
        <w:t xml:space="preserve"> em</w:t>
      </w:r>
      <w:r w:rsidR="00A646EC" w:rsidRPr="003C2231">
        <w:rPr>
          <w:rFonts w:ascii="Times New Roman" w:eastAsia="Times New Roman" w:hAnsi="Times New Roman" w:cs="Times New Roman"/>
          <w:sz w:val="28"/>
          <w:szCs w:val="28"/>
        </w:rPr>
        <w:t xml:space="preserve"> -</w:t>
      </w:r>
      <w:r w:rsidR="00CA6F13" w:rsidRPr="003C2231">
        <w:rPr>
          <w:rFonts w:ascii="Times New Roman" w:eastAsia="Times New Roman" w:hAnsi="Times New Roman" w:cs="Times New Roman"/>
          <w:sz w:val="28"/>
          <w:szCs w:val="28"/>
        </w:rPr>
        <w:t xml:space="preserve">   </w:t>
      </w:r>
      <w:r w:rsidR="00334D1D" w:rsidRPr="003C2231">
        <w:rPr>
          <w:rFonts w:ascii="Times New Roman" w:eastAsia="Times New Roman" w:hAnsi="Times New Roman" w:cs="Times New Roman"/>
          <w:sz w:val="28"/>
          <w:szCs w:val="28"/>
        </w:rPr>
        <w:t>5</w:t>
      </w:r>
      <w:r w:rsidR="00A646EC" w:rsidRPr="003C2231">
        <w:rPr>
          <w:rFonts w:ascii="Times New Roman" w:eastAsia="Times New Roman" w:hAnsi="Times New Roman" w:cs="Times New Roman"/>
          <w:sz w:val="28"/>
          <w:szCs w:val="28"/>
        </w:rPr>
        <w:t xml:space="preserve"> lớp</w:t>
      </w:r>
      <w:r w:rsidR="00A646EC" w:rsidRPr="003C2231">
        <w:rPr>
          <w:rFonts w:ascii="Times New Roman" w:eastAsia="Times New Roman" w:hAnsi="Times New Roman" w:cs="Times New Roman"/>
          <w:sz w:val="28"/>
          <w:szCs w:val="28"/>
        </w:rPr>
        <w:br/>
        <w:t> </w:t>
      </w:r>
      <w:r w:rsidRPr="003C2231">
        <w:rPr>
          <w:rFonts w:ascii="Times New Roman" w:eastAsia="Times New Roman" w:hAnsi="Times New Roman" w:cs="Times New Roman"/>
          <w:sz w:val="28"/>
          <w:szCs w:val="28"/>
        </w:rPr>
        <w:t xml:space="preserve">+ Khối 4:  </w:t>
      </w:r>
      <w:r w:rsidR="00334D1D" w:rsidRPr="003C2231">
        <w:rPr>
          <w:rFonts w:ascii="Times New Roman" w:eastAsia="Times New Roman" w:hAnsi="Times New Roman" w:cs="Times New Roman"/>
          <w:sz w:val="28"/>
          <w:szCs w:val="28"/>
        </w:rPr>
        <w:t>77</w:t>
      </w:r>
      <w:r w:rsidR="00616A35" w:rsidRPr="003C2231">
        <w:rPr>
          <w:rFonts w:ascii="Times New Roman" w:eastAsia="Times New Roman" w:hAnsi="Times New Roman" w:cs="Times New Roman"/>
          <w:sz w:val="28"/>
          <w:szCs w:val="28"/>
        </w:rPr>
        <w:t xml:space="preserve"> em; nữ </w:t>
      </w:r>
      <w:r w:rsidR="00334D1D" w:rsidRPr="003C2231">
        <w:rPr>
          <w:rFonts w:ascii="Times New Roman" w:eastAsia="Times New Roman" w:hAnsi="Times New Roman" w:cs="Times New Roman"/>
          <w:sz w:val="28"/>
          <w:szCs w:val="28"/>
        </w:rPr>
        <w:t>33</w:t>
      </w:r>
      <w:r w:rsidRPr="003C2231">
        <w:rPr>
          <w:rFonts w:ascii="Times New Roman" w:eastAsia="Times New Roman" w:hAnsi="Times New Roman" w:cs="Times New Roman"/>
          <w:sz w:val="28"/>
          <w:szCs w:val="28"/>
        </w:rPr>
        <w:t xml:space="preserve"> em </w:t>
      </w:r>
      <w:r w:rsidR="00A646EC" w:rsidRPr="003C2231">
        <w:rPr>
          <w:rFonts w:ascii="Times New Roman" w:eastAsia="Times New Roman" w:hAnsi="Times New Roman" w:cs="Times New Roman"/>
          <w:sz w:val="28"/>
          <w:szCs w:val="28"/>
        </w:rPr>
        <w:t>DT:</w:t>
      </w:r>
      <w:r w:rsidR="00616A35" w:rsidRPr="003C2231">
        <w:rPr>
          <w:rFonts w:ascii="Times New Roman" w:eastAsia="Times New Roman" w:hAnsi="Times New Roman" w:cs="Times New Roman"/>
          <w:sz w:val="28"/>
          <w:szCs w:val="28"/>
        </w:rPr>
        <w:t xml:space="preserve"> </w:t>
      </w:r>
      <w:r w:rsidR="00334D1D" w:rsidRPr="003C2231">
        <w:rPr>
          <w:rFonts w:ascii="Times New Roman" w:eastAsia="Times New Roman" w:hAnsi="Times New Roman" w:cs="Times New Roman"/>
          <w:sz w:val="28"/>
          <w:szCs w:val="28"/>
        </w:rPr>
        <w:t>54</w:t>
      </w:r>
      <w:r w:rsidR="00CA6F13" w:rsidRPr="003C2231">
        <w:rPr>
          <w:rFonts w:ascii="Times New Roman" w:eastAsia="Times New Roman" w:hAnsi="Times New Roman" w:cs="Times New Roman"/>
          <w:sz w:val="28"/>
          <w:szCs w:val="28"/>
        </w:rPr>
        <w:t xml:space="preserve"> em</w:t>
      </w:r>
      <w:r w:rsidR="00A646EC" w:rsidRPr="003C2231">
        <w:rPr>
          <w:rFonts w:ascii="Times New Roman" w:eastAsia="Times New Roman" w:hAnsi="Times New Roman" w:cs="Times New Roman"/>
          <w:sz w:val="28"/>
          <w:szCs w:val="28"/>
        </w:rPr>
        <w:t xml:space="preserve"> -   </w:t>
      </w:r>
      <w:r w:rsidR="00334D1D" w:rsidRPr="003C2231">
        <w:rPr>
          <w:rFonts w:ascii="Times New Roman" w:eastAsia="Times New Roman" w:hAnsi="Times New Roman" w:cs="Times New Roman"/>
          <w:sz w:val="28"/>
          <w:szCs w:val="28"/>
        </w:rPr>
        <w:t>5</w:t>
      </w:r>
      <w:r w:rsidR="00A646EC" w:rsidRPr="003C2231">
        <w:rPr>
          <w:rFonts w:ascii="Times New Roman" w:eastAsia="Times New Roman" w:hAnsi="Times New Roman" w:cs="Times New Roman"/>
          <w:sz w:val="28"/>
          <w:szCs w:val="28"/>
        </w:rPr>
        <w:t xml:space="preserve"> lớp</w:t>
      </w:r>
      <w:r w:rsidR="00A646EC" w:rsidRPr="003C2231">
        <w:rPr>
          <w:rFonts w:ascii="Times New Roman" w:eastAsia="Times New Roman" w:hAnsi="Times New Roman" w:cs="Times New Roman"/>
          <w:sz w:val="28"/>
          <w:szCs w:val="28"/>
        </w:rPr>
        <w:br/>
        <w:t> </w:t>
      </w:r>
      <w:r w:rsidRPr="003C2231">
        <w:rPr>
          <w:rFonts w:ascii="Times New Roman" w:eastAsia="Times New Roman" w:hAnsi="Times New Roman" w:cs="Times New Roman"/>
          <w:sz w:val="28"/>
          <w:szCs w:val="28"/>
        </w:rPr>
        <w:t xml:space="preserve">+ Khối 5:  </w:t>
      </w:r>
      <w:r w:rsidR="00334D1D" w:rsidRPr="003C2231">
        <w:rPr>
          <w:rFonts w:ascii="Times New Roman" w:eastAsia="Times New Roman" w:hAnsi="Times New Roman" w:cs="Times New Roman"/>
          <w:sz w:val="28"/>
          <w:szCs w:val="28"/>
        </w:rPr>
        <w:t>77</w:t>
      </w:r>
      <w:r w:rsidR="00CA6F13" w:rsidRPr="003C2231">
        <w:rPr>
          <w:rFonts w:ascii="Times New Roman" w:eastAsia="Times New Roman" w:hAnsi="Times New Roman" w:cs="Times New Roman"/>
          <w:sz w:val="28"/>
          <w:szCs w:val="28"/>
        </w:rPr>
        <w:t xml:space="preserve"> em; nữ </w:t>
      </w:r>
      <w:r w:rsidR="00334D1D" w:rsidRPr="003C2231">
        <w:rPr>
          <w:rFonts w:ascii="Times New Roman" w:eastAsia="Times New Roman" w:hAnsi="Times New Roman" w:cs="Times New Roman"/>
          <w:sz w:val="28"/>
          <w:szCs w:val="28"/>
        </w:rPr>
        <w:t>4</w:t>
      </w:r>
      <w:r w:rsidR="00A26EFB" w:rsidRPr="003C2231">
        <w:rPr>
          <w:rFonts w:ascii="Times New Roman" w:eastAsia="Times New Roman" w:hAnsi="Times New Roman" w:cs="Times New Roman"/>
          <w:sz w:val="28"/>
          <w:szCs w:val="28"/>
        </w:rPr>
        <w:t>0</w:t>
      </w:r>
      <w:r w:rsidRPr="003C2231">
        <w:rPr>
          <w:rFonts w:ascii="Times New Roman" w:eastAsia="Times New Roman" w:hAnsi="Times New Roman" w:cs="Times New Roman"/>
          <w:sz w:val="28"/>
          <w:szCs w:val="28"/>
        </w:rPr>
        <w:t xml:space="preserve"> em </w:t>
      </w:r>
      <w:r w:rsidR="00A646EC" w:rsidRPr="003C2231">
        <w:rPr>
          <w:rFonts w:ascii="Times New Roman" w:eastAsia="Times New Roman" w:hAnsi="Times New Roman" w:cs="Times New Roman"/>
          <w:sz w:val="28"/>
          <w:szCs w:val="28"/>
        </w:rPr>
        <w:t>DT:</w:t>
      </w:r>
      <w:r w:rsidR="00CA6F13" w:rsidRPr="003C2231">
        <w:rPr>
          <w:rFonts w:ascii="Times New Roman" w:eastAsia="Times New Roman" w:hAnsi="Times New Roman" w:cs="Times New Roman"/>
          <w:sz w:val="28"/>
          <w:szCs w:val="28"/>
        </w:rPr>
        <w:t xml:space="preserve"> </w:t>
      </w:r>
      <w:r w:rsidR="00334D1D" w:rsidRPr="003C2231">
        <w:rPr>
          <w:rFonts w:ascii="Times New Roman" w:eastAsia="Times New Roman" w:hAnsi="Times New Roman" w:cs="Times New Roman"/>
          <w:sz w:val="28"/>
          <w:szCs w:val="28"/>
        </w:rPr>
        <w:t>56</w:t>
      </w:r>
      <w:r w:rsidR="00CA6F13" w:rsidRPr="003C2231">
        <w:rPr>
          <w:rFonts w:ascii="Times New Roman" w:eastAsia="Times New Roman" w:hAnsi="Times New Roman" w:cs="Times New Roman"/>
          <w:sz w:val="28"/>
          <w:szCs w:val="28"/>
        </w:rPr>
        <w:t xml:space="preserve"> em</w:t>
      </w:r>
      <w:r w:rsidR="00A646EC" w:rsidRPr="003C2231">
        <w:rPr>
          <w:rFonts w:ascii="Times New Roman" w:eastAsia="Times New Roman" w:hAnsi="Times New Roman" w:cs="Times New Roman"/>
          <w:sz w:val="28"/>
          <w:szCs w:val="28"/>
        </w:rPr>
        <w:t xml:space="preserve"> -   </w:t>
      </w:r>
      <w:r w:rsidR="00334D1D" w:rsidRPr="003C2231">
        <w:rPr>
          <w:rFonts w:ascii="Times New Roman" w:eastAsia="Times New Roman" w:hAnsi="Times New Roman" w:cs="Times New Roman"/>
          <w:sz w:val="28"/>
          <w:szCs w:val="28"/>
        </w:rPr>
        <w:t>5</w:t>
      </w:r>
      <w:r w:rsidR="00A646EC" w:rsidRPr="003C2231">
        <w:rPr>
          <w:rFonts w:ascii="Times New Roman" w:eastAsia="Times New Roman" w:hAnsi="Times New Roman" w:cs="Times New Roman"/>
          <w:sz w:val="28"/>
          <w:szCs w:val="28"/>
        </w:rPr>
        <w:t xml:space="preserve"> lớp</w:t>
      </w:r>
      <w:r w:rsidRPr="003C2231">
        <w:rPr>
          <w:rFonts w:ascii="Times New Roman" w:eastAsia="Times New Roman" w:hAnsi="Times New Roman" w:cs="Times New Roman"/>
          <w:sz w:val="28"/>
          <w:szCs w:val="28"/>
        </w:rPr>
        <w:br/>
      </w:r>
      <w:r w:rsidR="00714C77" w:rsidRPr="003C2231">
        <w:rPr>
          <w:rFonts w:ascii="Times New Roman" w:eastAsia="Times New Roman" w:hAnsi="Times New Roman" w:cs="Times New Roman"/>
          <w:sz w:val="28"/>
          <w:szCs w:val="28"/>
        </w:rPr>
        <w:t xml:space="preserve">       </w:t>
      </w:r>
      <w:r w:rsidR="00A26EFB" w:rsidRPr="003C2231">
        <w:rPr>
          <w:rFonts w:ascii="Times New Roman" w:eastAsia="Times New Roman" w:hAnsi="Times New Roman" w:cs="Times New Roman"/>
          <w:b/>
          <w:sz w:val="28"/>
          <w:szCs w:val="28"/>
        </w:rPr>
        <w:t>b.</w:t>
      </w:r>
      <w:r w:rsidRPr="003C2231">
        <w:rPr>
          <w:rFonts w:ascii="Times New Roman" w:eastAsia="Times New Roman" w:hAnsi="Times New Roman" w:cs="Times New Roman"/>
          <w:b/>
          <w:sz w:val="28"/>
          <w:szCs w:val="28"/>
        </w:rPr>
        <w:t xml:space="preserve"> Đội ngũ CBGV, NV:</w:t>
      </w:r>
    </w:p>
    <w:p w:rsidR="00091010" w:rsidRPr="003C2231" w:rsidRDefault="00714C77"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282A03" w:rsidRPr="003C2231">
        <w:rPr>
          <w:rFonts w:ascii="Times New Roman" w:eastAsia="Times New Roman" w:hAnsi="Times New Roman" w:cs="Times New Roman"/>
          <w:sz w:val="28"/>
          <w:szCs w:val="28"/>
        </w:rPr>
        <w:t xml:space="preserve">Tổng số CB,GV,NV: </w:t>
      </w:r>
      <w:r w:rsidR="00334D1D" w:rsidRPr="003C2231">
        <w:rPr>
          <w:rFonts w:ascii="Times New Roman" w:eastAsia="Times New Roman" w:hAnsi="Times New Roman" w:cs="Times New Roman"/>
          <w:sz w:val="28"/>
          <w:szCs w:val="28"/>
        </w:rPr>
        <w:t>54</w:t>
      </w:r>
      <w:r w:rsidR="00616A35" w:rsidRPr="003C2231">
        <w:rPr>
          <w:rFonts w:ascii="Times New Roman" w:eastAsia="Times New Roman" w:hAnsi="Times New Roman" w:cs="Times New Roman"/>
          <w:sz w:val="28"/>
          <w:szCs w:val="28"/>
        </w:rPr>
        <w:t xml:space="preserve"> </w:t>
      </w:r>
      <w:r w:rsidR="00282A03" w:rsidRPr="003C2231">
        <w:rPr>
          <w:rFonts w:ascii="Times New Roman" w:eastAsia="Times New Roman" w:hAnsi="Times New Roman" w:cs="Times New Roman"/>
          <w:sz w:val="28"/>
          <w:szCs w:val="28"/>
        </w:rPr>
        <w:t>Trong đó: BGH:04 đ/c, TPTĐ:</w:t>
      </w:r>
      <w:r w:rsidR="00091010" w:rsidRPr="003C2231">
        <w:rPr>
          <w:rFonts w:ascii="Times New Roman" w:eastAsia="Times New Roman" w:hAnsi="Times New Roman" w:cs="Times New Roman"/>
          <w:sz w:val="28"/>
          <w:szCs w:val="28"/>
        </w:rPr>
        <w:t xml:space="preserve"> 01</w:t>
      </w:r>
      <w:r w:rsidR="00282A03" w:rsidRPr="003C2231">
        <w:rPr>
          <w:rFonts w:ascii="Times New Roman" w:eastAsia="Times New Roman" w:hAnsi="Times New Roman" w:cs="Times New Roman"/>
          <w:sz w:val="28"/>
          <w:szCs w:val="28"/>
        </w:rPr>
        <w:t xml:space="preserve"> đ/c</w:t>
      </w:r>
      <w:r w:rsidR="00091010" w:rsidRPr="003C2231">
        <w:rPr>
          <w:rFonts w:ascii="Times New Roman" w:eastAsia="Times New Roman" w:hAnsi="Times New Roman" w:cs="Times New Roman"/>
          <w:sz w:val="28"/>
          <w:szCs w:val="28"/>
        </w:rPr>
        <w:t>, GVĐL:</w:t>
      </w:r>
      <w:r w:rsidR="00282A03" w:rsidRPr="003C2231">
        <w:rPr>
          <w:rFonts w:ascii="Times New Roman" w:eastAsia="Times New Roman" w:hAnsi="Times New Roman" w:cs="Times New Roman"/>
          <w:sz w:val="28"/>
          <w:szCs w:val="28"/>
        </w:rPr>
        <w:t xml:space="preserve"> </w:t>
      </w:r>
      <w:r w:rsidR="00A26EFB" w:rsidRPr="003C2231">
        <w:rPr>
          <w:rFonts w:ascii="Times New Roman" w:eastAsia="Times New Roman" w:hAnsi="Times New Roman" w:cs="Times New Roman"/>
          <w:sz w:val="28"/>
          <w:szCs w:val="28"/>
        </w:rPr>
        <w:t>29</w:t>
      </w:r>
      <w:r w:rsidR="00282A03" w:rsidRPr="003C2231">
        <w:rPr>
          <w:rFonts w:ascii="Times New Roman" w:eastAsia="Times New Roman" w:hAnsi="Times New Roman" w:cs="Times New Roman"/>
          <w:sz w:val="28"/>
          <w:szCs w:val="28"/>
        </w:rPr>
        <w:t xml:space="preserve"> đ/c</w:t>
      </w:r>
      <w:r w:rsidR="00091010" w:rsidRPr="003C2231">
        <w:rPr>
          <w:rFonts w:ascii="Times New Roman" w:eastAsia="Times New Roman" w:hAnsi="Times New Roman" w:cs="Times New Roman"/>
          <w:sz w:val="28"/>
          <w:szCs w:val="28"/>
        </w:rPr>
        <w:t xml:space="preserve"> GVBM</w:t>
      </w:r>
      <w:r w:rsidR="00282A03" w:rsidRPr="003C2231">
        <w:rPr>
          <w:rFonts w:ascii="Times New Roman" w:eastAsia="Times New Roman" w:hAnsi="Times New Roman" w:cs="Times New Roman"/>
          <w:sz w:val="28"/>
          <w:szCs w:val="28"/>
        </w:rPr>
        <w:t xml:space="preserve">: </w:t>
      </w:r>
      <w:r w:rsidR="00091010" w:rsidRPr="003C2231">
        <w:rPr>
          <w:rFonts w:ascii="Times New Roman" w:eastAsia="Times New Roman" w:hAnsi="Times New Roman" w:cs="Times New Roman"/>
          <w:sz w:val="28"/>
          <w:szCs w:val="28"/>
        </w:rPr>
        <w:t>( TD:</w:t>
      </w:r>
      <w:r w:rsidR="00334D1D" w:rsidRPr="003C2231">
        <w:rPr>
          <w:rFonts w:ascii="Times New Roman" w:eastAsia="Times New Roman" w:hAnsi="Times New Roman" w:cs="Times New Roman"/>
          <w:sz w:val="28"/>
          <w:szCs w:val="28"/>
        </w:rPr>
        <w:t>05</w:t>
      </w:r>
      <w:r w:rsidR="00091010" w:rsidRPr="003C2231">
        <w:rPr>
          <w:rFonts w:ascii="Times New Roman" w:eastAsia="Times New Roman" w:hAnsi="Times New Roman" w:cs="Times New Roman"/>
          <w:sz w:val="28"/>
          <w:szCs w:val="28"/>
        </w:rPr>
        <w:t xml:space="preserve"> Nhạc:</w:t>
      </w:r>
      <w:r w:rsidR="0099439D" w:rsidRPr="003C2231">
        <w:rPr>
          <w:rFonts w:ascii="Times New Roman" w:eastAsia="Times New Roman" w:hAnsi="Times New Roman" w:cs="Times New Roman"/>
          <w:sz w:val="28"/>
          <w:szCs w:val="28"/>
        </w:rPr>
        <w:t xml:space="preserve">02; </w:t>
      </w:r>
      <w:r w:rsidR="00091010" w:rsidRPr="003C2231">
        <w:rPr>
          <w:rFonts w:ascii="Times New Roman" w:eastAsia="Times New Roman" w:hAnsi="Times New Roman" w:cs="Times New Roman"/>
          <w:sz w:val="28"/>
          <w:szCs w:val="28"/>
        </w:rPr>
        <w:t xml:space="preserve"> MT:</w:t>
      </w:r>
      <w:r w:rsidR="0099439D" w:rsidRPr="003C2231">
        <w:rPr>
          <w:rFonts w:ascii="Times New Roman" w:eastAsia="Times New Roman" w:hAnsi="Times New Roman" w:cs="Times New Roman"/>
          <w:sz w:val="28"/>
          <w:szCs w:val="28"/>
        </w:rPr>
        <w:t>03</w:t>
      </w:r>
      <w:r w:rsidR="00091010" w:rsidRPr="003C2231">
        <w:rPr>
          <w:rFonts w:ascii="Times New Roman" w:eastAsia="Times New Roman" w:hAnsi="Times New Roman" w:cs="Times New Roman"/>
          <w:sz w:val="28"/>
          <w:szCs w:val="28"/>
        </w:rPr>
        <w:t xml:space="preserve"> Anh văn</w:t>
      </w:r>
      <w:r w:rsidR="0099439D" w:rsidRPr="003C2231">
        <w:rPr>
          <w:rFonts w:ascii="Times New Roman" w:eastAsia="Times New Roman" w:hAnsi="Times New Roman" w:cs="Times New Roman"/>
          <w:sz w:val="28"/>
          <w:szCs w:val="28"/>
        </w:rPr>
        <w:t>:01;</w:t>
      </w:r>
      <w:r w:rsidR="00091010" w:rsidRPr="003C2231">
        <w:rPr>
          <w:rFonts w:ascii="Times New Roman" w:eastAsia="Times New Roman" w:hAnsi="Times New Roman" w:cs="Times New Roman"/>
          <w:sz w:val="28"/>
          <w:szCs w:val="28"/>
        </w:rPr>
        <w:t xml:space="preserve"> Tin học</w:t>
      </w:r>
      <w:r w:rsidR="0099439D" w:rsidRPr="003C2231">
        <w:rPr>
          <w:rFonts w:ascii="Times New Roman" w:eastAsia="Times New Roman" w:hAnsi="Times New Roman" w:cs="Times New Roman"/>
          <w:sz w:val="28"/>
          <w:szCs w:val="28"/>
        </w:rPr>
        <w:t>: 0</w:t>
      </w:r>
      <w:r w:rsidR="00545988" w:rsidRPr="003C2231">
        <w:rPr>
          <w:rFonts w:ascii="Times New Roman" w:eastAsia="Times New Roman" w:hAnsi="Times New Roman" w:cs="Times New Roman"/>
          <w:sz w:val="28"/>
          <w:szCs w:val="28"/>
        </w:rPr>
        <w:t>2</w:t>
      </w:r>
      <w:r w:rsidR="00282A03" w:rsidRPr="003C2231">
        <w:rPr>
          <w:rFonts w:ascii="Times New Roman" w:eastAsia="Times New Roman" w:hAnsi="Times New Roman" w:cs="Times New Roman"/>
          <w:sz w:val="28"/>
          <w:szCs w:val="28"/>
        </w:rPr>
        <w:t>)</w:t>
      </w:r>
      <w:r w:rsidR="00545988" w:rsidRPr="003C2231">
        <w:rPr>
          <w:rFonts w:ascii="Times New Roman" w:eastAsia="Times New Roman" w:hAnsi="Times New Roman" w:cs="Times New Roman"/>
          <w:sz w:val="28"/>
          <w:szCs w:val="28"/>
        </w:rPr>
        <w:t>; NV: 07</w:t>
      </w:r>
    </w:p>
    <w:p w:rsidR="00091010" w:rsidRPr="003C2231" w:rsidRDefault="008F21DA"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Trong đó:</w:t>
      </w:r>
      <w:r w:rsidR="0099439D" w:rsidRPr="003C2231">
        <w:rPr>
          <w:rFonts w:ascii="Times New Roman" w:eastAsia="Times New Roman" w:hAnsi="Times New Roman" w:cs="Times New Roman"/>
          <w:sz w:val="28"/>
          <w:szCs w:val="28"/>
        </w:rPr>
        <w:t xml:space="preserve"> Hợp đồng </w:t>
      </w:r>
      <w:r w:rsidR="00334D1D" w:rsidRPr="003C2231">
        <w:rPr>
          <w:rFonts w:ascii="Times New Roman" w:eastAsia="Times New Roman" w:hAnsi="Times New Roman" w:cs="Times New Roman"/>
          <w:sz w:val="28"/>
          <w:szCs w:val="28"/>
        </w:rPr>
        <w:t>2</w:t>
      </w:r>
      <w:r w:rsidR="00A26EFB" w:rsidRPr="003C2231">
        <w:rPr>
          <w:rFonts w:ascii="Times New Roman" w:eastAsia="Times New Roman" w:hAnsi="Times New Roman" w:cs="Times New Roman"/>
          <w:sz w:val="28"/>
          <w:szCs w:val="28"/>
        </w:rPr>
        <w:t>3</w:t>
      </w:r>
      <w:r w:rsidR="0099439D" w:rsidRPr="003C2231">
        <w:rPr>
          <w:rFonts w:ascii="Times New Roman" w:eastAsia="Times New Roman" w:hAnsi="Times New Roman" w:cs="Times New Roman"/>
          <w:sz w:val="28"/>
          <w:szCs w:val="28"/>
        </w:rPr>
        <w:t xml:space="preserve"> Giáo viên nhân viên</w:t>
      </w:r>
    </w:p>
    <w:p w:rsidR="00091010" w:rsidRPr="003C2231" w:rsidRDefault="0099439D" w:rsidP="00643C5E">
      <w:pPr>
        <w:pStyle w:val="NoSpacing"/>
        <w:jc w:val="both"/>
        <w:rPr>
          <w:rFonts w:ascii="Times New Roman" w:eastAsia="Times New Roman" w:hAnsi="Times New Roman" w:cs="Times New Roman"/>
          <w:b/>
          <w:sz w:val="28"/>
          <w:szCs w:val="28"/>
        </w:rPr>
      </w:pPr>
      <w:r w:rsidRPr="003C2231">
        <w:rPr>
          <w:rFonts w:ascii="Times New Roman" w:eastAsia="Times New Roman" w:hAnsi="Times New Roman" w:cs="Times New Roman"/>
          <w:sz w:val="28"/>
          <w:szCs w:val="28"/>
        </w:rPr>
        <w:t xml:space="preserve">        </w:t>
      </w:r>
      <w:r w:rsidR="00A26EFB" w:rsidRPr="003C2231">
        <w:rPr>
          <w:rFonts w:ascii="Times New Roman" w:eastAsia="Times New Roman" w:hAnsi="Times New Roman" w:cs="Times New Roman"/>
          <w:b/>
          <w:sz w:val="28"/>
          <w:szCs w:val="28"/>
        </w:rPr>
        <w:t>c.</w:t>
      </w:r>
      <w:r w:rsidR="008F21DA" w:rsidRPr="003C2231">
        <w:rPr>
          <w:rFonts w:ascii="Times New Roman" w:eastAsia="Times New Roman" w:hAnsi="Times New Roman" w:cs="Times New Roman"/>
          <w:b/>
          <w:sz w:val="28"/>
          <w:szCs w:val="28"/>
        </w:rPr>
        <w:t xml:space="preserve"> Cơ sở vật chất: </w:t>
      </w:r>
    </w:p>
    <w:p w:rsidR="0099439D" w:rsidRPr="003C2231" w:rsidRDefault="0099439D"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091010" w:rsidRPr="003C2231">
        <w:rPr>
          <w:rFonts w:ascii="Times New Roman" w:eastAsia="Times New Roman" w:hAnsi="Times New Roman" w:cs="Times New Roman"/>
          <w:sz w:val="28"/>
          <w:szCs w:val="28"/>
        </w:rPr>
        <w:t>Phòng học</w:t>
      </w:r>
      <w:r w:rsidR="00282A03" w:rsidRPr="003C2231">
        <w:rPr>
          <w:rFonts w:ascii="Times New Roman" w:eastAsia="Times New Roman" w:hAnsi="Times New Roman" w:cs="Times New Roman"/>
          <w:sz w:val="28"/>
          <w:szCs w:val="28"/>
        </w:rPr>
        <w:t xml:space="preserve">:  </w:t>
      </w:r>
      <w:r w:rsidR="00E36235" w:rsidRPr="003C2231">
        <w:rPr>
          <w:rFonts w:ascii="Times New Roman" w:eastAsia="Times New Roman" w:hAnsi="Times New Roman" w:cs="Times New Roman"/>
          <w:sz w:val="28"/>
          <w:szCs w:val="28"/>
        </w:rPr>
        <w:t xml:space="preserve">20 </w:t>
      </w:r>
      <w:r w:rsidR="00282A03" w:rsidRPr="003C2231">
        <w:rPr>
          <w:rFonts w:ascii="Times New Roman" w:eastAsia="Times New Roman" w:hAnsi="Times New Roman" w:cs="Times New Roman"/>
          <w:sz w:val="28"/>
          <w:szCs w:val="28"/>
        </w:rPr>
        <w:t xml:space="preserve"> phòng </w:t>
      </w:r>
    </w:p>
    <w:p w:rsidR="00091010" w:rsidRPr="003C2231" w:rsidRDefault="0099439D"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P</w:t>
      </w:r>
      <w:r w:rsidR="00282A03" w:rsidRPr="003C2231">
        <w:rPr>
          <w:rFonts w:ascii="Times New Roman" w:eastAsia="Times New Roman" w:hAnsi="Times New Roman" w:cs="Times New Roman"/>
          <w:sz w:val="28"/>
          <w:szCs w:val="28"/>
        </w:rPr>
        <w:t>hòng</w:t>
      </w:r>
      <w:r w:rsidR="00E36235" w:rsidRPr="003C2231">
        <w:rPr>
          <w:rFonts w:ascii="Times New Roman" w:eastAsia="Times New Roman" w:hAnsi="Times New Roman" w:cs="Times New Roman"/>
          <w:sz w:val="28"/>
          <w:szCs w:val="28"/>
        </w:rPr>
        <w:t xml:space="preserve"> vị tính:</w:t>
      </w:r>
      <w:r w:rsidR="00282A03" w:rsidRPr="003C2231">
        <w:rPr>
          <w:rFonts w:ascii="Times New Roman" w:eastAsia="Times New Roman" w:hAnsi="Times New Roman" w:cs="Times New Roman"/>
          <w:sz w:val="28"/>
          <w:szCs w:val="28"/>
        </w:rPr>
        <w:t xml:space="preserve"> 0</w:t>
      </w:r>
      <w:r w:rsidR="00E36235" w:rsidRPr="003C2231">
        <w:rPr>
          <w:rFonts w:ascii="Times New Roman" w:eastAsia="Times New Roman" w:hAnsi="Times New Roman" w:cs="Times New Roman"/>
          <w:sz w:val="28"/>
          <w:szCs w:val="28"/>
        </w:rPr>
        <w:t>2(</w:t>
      </w:r>
      <w:r w:rsidR="00282A03" w:rsidRPr="003C2231">
        <w:rPr>
          <w:rFonts w:ascii="Times New Roman" w:eastAsia="Times New Roman" w:hAnsi="Times New Roman" w:cs="Times New Roman"/>
          <w:sz w:val="28"/>
          <w:szCs w:val="28"/>
        </w:rPr>
        <w:t xml:space="preserve"> </w:t>
      </w:r>
      <w:r w:rsidR="00E36235" w:rsidRPr="003C2231">
        <w:rPr>
          <w:rFonts w:ascii="Times New Roman" w:eastAsia="Times New Roman" w:hAnsi="Times New Roman" w:cs="Times New Roman"/>
          <w:sz w:val="28"/>
          <w:szCs w:val="28"/>
        </w:rPr>
        <w:t>Tạm</w:t>
      </w:r>
      <w:r w:rsidR="00282A03" w:rsidRPr="003C2231">
        <w:rPr>
          <w:rFonts w:ascii="Times New Roman" w:eastAsia="Times New Roman" w:hAnsi="Times New Roman" w:cs="Times New Roman"/>
          <w:sz w:val="28"/>
          <w:szCs w:val="28"/>
        </w:rPr>
        <w:t>)</w:t>
      </w:r>
    </w:p>
    <w:p w:rsidR="00091010" w:rsidRPr="003C2231" w:rsidRDefault="0099439D"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091010" w:rsidRPr="003C2231">
        <w:rPr>
          <w:rFonts w:ascii="Times New Roman" w:eastAsia="Times New Roman" w:hAnsi="Times New Roman" w:cs="Times New Roman"/>
          <w:sz w:val="28"/>
          <w:szCs w:val="28"/>
        </w:rPr>
        <w:t>Bàn ghế học sinh</w:t>
      </w:r>
      <w:r w:rsidR="00282A03" w:rsidRPr="003C2231">
        <w:rPr>
          <w:rFonts w:ascii="Times New Roman" w:eastAsia="Times New Roman" w:hAnsi="Times New Roman" w:cs="Times New Roman"/>
          <w:sz w:val="28"/>
          <w:szCs w:val="28"/>
        </w:rPr>
        <w:t xml:space="preserve">: </w:t>
      </w:r>
      <w:r w:rsidR="00334D1D" w:rsidRPr="003C2231">
        <w:rPr>
          <w:rFonts w:ascii="Times New Roman" w:eastAsia="Times New Roman" w:hAnsi="Times New Roman" w:cs="Times New Roman"/>
          <w:sz w:val="28"/>
          <w:szCs w:val="28"/>
        </w:rPr>
        <w:t>230</w:t>
      </w:r>
      <w:r w:rsidR="00282A03" w:rsidRPr="003C2231">
        <w:rPr>
          <w:rFonts w:ascii="Times New Roman" w:eastAsia="Times New Roman" w:hAnsi="Times New Roman" w:cs="Times New Roman"/>
          <w:sz w:val="28"/>
          <w:szCs w:val="28"/>
        </w:rPr>
        <w:t xml:space="preserve"> bộ </w:t>
      </w:r>
    </w:p>
    <w:p w:rsidR="00091010" w:rsidRPr="003C2231" w:rsidRDefault="0099439D"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091010" w:rsidRPr="003C2231">
        <w:rPr>
          <w:rFonts w:ascii="Times New Roman" w:eastAsia="Times New Roman" w:hAnsi="Times New Roman" w:cs="Times New Roman"/>
          <w:sz w:val="28"/>
          <w:szCs w:val="28"/>
        </w:rPr>
        <w:t>Bàn ghế Giáo viên</w:t>
      </w:r>
      <w:r w:rsidR="00282A03" w:rsidRPr="003C2231">
        <w:rPr>
          <w:rFonts w:ascii="Times New Roman" w:eastAsia="Times New Roman" w:hAnsi="Times New Roman" w:cs="Times New Roman"/>
          <w:sz w:val="28"/>
          <w:szCs w:val="28"/>
        </w:rPr>
        <w:t xml:space="preserve">: </w:t>
      </w:r>
      <w:r w:rsidR="00334D1D" w:rsidRPr="003C2231">
        <w:rPr>
          <w:rFonts w:ascii="Times New Roman" w:eastAsia="Times New Roman" w:hAnsi="Times New Roman" w:cs="Times New Roman"/>
          <w:sz w:val="28"/>
          <w:szCs w:val="28"/>
        </w:rPr>
        <w:t>22</w:t>
      </w:r>
      <w:r w:rsidR="00282A03" w:rsidRPr="003C2231">
        <w:rPr>
          <w:rFonts w:ascii="Times New Roman" w:eastAsia="Times New Roman" w:hAnsi="Times New Roman" w:cs="Times New Roman"/>
          <w:sz w:val="28"/>
          <w:szCs w:val="28"/>
        </w:rPr>
        <w:t xml:space="preserve">bộ </w:t>
      </w:r>
    </w:p>
    <w:p w:rsidR="00091010" w:rsidRPr="003C2231" w:rsidRDefault="0099439D"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091010" w:rsidRPr="003C2231">
        <w:rPr>
          <w:rFonts w:ascii="Times New Roman" w:eastAsia="Times New Roman" w:hAnsi="Times New Roman" w:cs="Times New Roman"/>
          <w:sz w:val="28"/>
          <w:szCs w:val="28"/>
        </w:rPr>
        <w:t>Bảng chống lóa</w:t>
      </w:r>
      <w:r w:rsidR="00282A03" w:rsidRPr="003C2231">
        <w:rPr>
          <w:rFonts w:ascii="Times New Roman" w:eastAsia="Times New Roman" w:hAnsi="Times New Roman" w:cs="Times New Roman"/>
          <w:sz w:val="28"/>
          <w:szCs w:val="28"/>
        </w:rPr>
        <w:t xml:space="preserve">: </w:t>
      </w:r>
      <w:r w:rsidR="00334D1D" w:rsidRPr="003C2231">
        <w:rPr>
          <w:rFonts w:ascii="Times New Roman" w:eastAsia="Times New Roman" w:hAnsi="Times New Roman" w:cs="Times New Roman"/>
          <w:sz w:val="28"/>
          <w:szCs w:val="28"/>
        </w:rPr>
        <w:t>22</w:t>
      </w:r>
      <w:r w:rsidR="00282A03" w:rsidRPr="003C2231">
        <w:rPr>
          <w:rFonts w:ascii="Times New Roman" w:eastAsia="Times New Roman" w:hAnsi="Times New Roman" w:cs="Times New Roman"/>
          <w:sz w:val="28"/>
          <w:szCs w:val="28"/>
        </w:rPr>
        <w:t xml:space="preserve">cái </w:t>
      </w:r>
    </w:p>
    <w:p w:rsidR="00091010" w:rsidRPr="003C2231" w:rsidRDefault="0099439D"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091010" w:rsidRPr="003C2231">
        <w:rPr>
          <w:rFonts w:ascii="Times New Roman" w:eastAsia="Times New Roman" w:hAnsi="Times New Roman" w:cs="Times New Roman"/>
          <w:sz w:val="28"/>
          <w:szCs w:val="28"/>
        </w:rPr>
        <w:t>Ph</w:t>
      </w:r>
      <w:r w:rsidRPr="003C2231">
        <w:rPr>
          <w:rFonts w:ascii="Times New Roman" w:eastAsia="Times New Roman" w:hAnsi="Times New Roman" w:cs="Times New Roman"/>
          <w:sz w:val="28"/>
          <w:szCs w:val="28"/>
        </w:rPr>
        <w:t>ò</w:t>
      </w:r>
      <w:r w:rsidR="00091010" w:rsidRPr="003C2231">
        <w:rPr>
          <w:rFonts w:ascii="Times New Roman" w:eastAsia="Times New Roman" w:hAnsi="Times New Roman" w:cs="Times New Roman"/>
          <w:sz w:val="28"/>
          <w:szCs w:val="28"/>
        </w:rPr>
        <w:t>ng hội đồng:</w:t>
      </w:r>
      <w:r w:rsidR="00282A03" w:rsidRPr="003C2231">
        <w:rPr>
          <w:rFonts w:ascii="Times New Roman" w:eastAsia="Times New Roman" w:hAnsi="Times New Roman" w:cs="Times New Roman"/>
          <w:sz w:val="28"/>
          <w:szCs w:val="28"/>
        </w:rPr>
        <w:t xml:space="preserve">  không có </w:t>
      </w:r>
    </w:p>
    <w:p w:rsidR="00325A62" w:rsidRPr="003C2231" w:rsidRDefault="0099439D"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091010" w:rsidRPr="003C2231">
        <w:rPr>
          <w:rFonts w:ascii="Times New Roman" w:eastAsia="Times New Roman" w:hAnsi="Times New Roman" w:cs="Times New Roman"/>
          <w:sz w:val="28"/>
          <w:szCs w:val="28"/>
        </w:rPr>
        <w:t>Ph</w:t>
      </w:r>
      <w:r w:rsidRPr="003C2231">
        <w:rPr>
          <w:rFonts w:ascii="Times New Roman" w:eastAsia="Times New Roman" w:hAnsi="Times New Roman" w:cs="Times New Roman"/>
          <w:sz w:val="28"/>
          <w:szCs w:val="28"/>
        </w:rPr>
        <w:t>ò</w:t>
      </w:r>
      <w:r w:rsidR="00091010" w:rsidRPr="003C2231">
        <w:rPr>
          <w:rFonts w:ascii="Times New Roman" w:eastAsia="Times New Roman" w:hAnsi="Times New Roman" w:cs="Times New Roman"/>
          <w:sz w:val="28"/>
          <w:szCs w:val="28"/>
        </w:rPr>
        <w:t>ng Thư viên</w:t>
      </w:r>
      <w:r w:rsidR="00282A03" w:rsidRPr="003C2231">
        <w:rPr>
          <w:rFonts w:ascii="Times New Roman" w:eastAsia="Times New Roman" w:hAnsi="Times New Roman" w:cs="Times New Roman"/>
          <w:sz w:val="28"/>
          <w:szCs w:val="28"/>
        </w:rPr>
        <w:t>: không có ( mượn phòng công vụ,)</w:t>
      </w:r>
    </w:p>
    <w:p w:rsidR="00091010" w:rsidRPr="003C2231" w:rsidRDefault="0099439D"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091010" w:rsidRPr="003C2231">
        <w:rPr>
          <w:rFonts w:ascii="Times New Roman" w:eastAsia="Times New Roman" w:hAnsi="Times New Roman" w:cs="Times New Roman"/>
          <w:sz w:val="28"/>
          <w:szCs w:val="28"/>
        </w:rPr>
        <w:t>Phòng thiết bị</w:t>
      </w:r>
      <w:r w:rsidR="00282A03" w:rsidRPr="003C2231">
        <w:rPr>
          <w:rFonts w:ascii="Times New Roman" w:eastAsia="Times New Roman" w:hAnsi="Times New Roman" w:cs="Times New Roman"/>
          <w:sz w:val="28"/>
          <w:szCs w:val="28"/>
        </w:rPr>
        <w:t>: không có ( mượn phòng công vụ,)</w:t>
      </w:r>
    </w:p>
    <w:p w:rsidR="00091010" w:rsidRPr="003C2231" w:rsidRDefault="0099439D"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091010" w:rsidRPr="003C2231">
        <w:rPr>
          <w:rFonts w:ascii="Times New Roman" w:eastAsia="Times New Roman" w:hAnsi="Times New Roman" w:cs="Times New Roman"/>
          <w:sz w:val="28"/>
          <w:szCs w:val="28"/>
        </w:rPr>
        <w:t>Nhà nội trú</w:t>
      </w:r>
      <w:r w:rsidR="0023737D" w:rsidRPr="003C2231">
        <w:rPr>
          <w:rFonts w:ascii="Times New Roman" w:eastAsia="Times New Roman" w:hAnsi="Times New Roman" w:cs="Times New Roman"/>
          <w:sz w:val="28"/>
          <w:szCs w:val="28"/>
        </w:rPr>
        <w:t xml:space="preserve">: </w:t>
      </w:r>
      <w:r w:rsidRPr="003C2231">
        <w:rPr>
          <w:rFonts w:ascii="Times New Roman" w:eastAsia="Times New Roman" w:hAnsi="Times New Roman" w:cs="Times New Roman"/>
          <w:sz w:val="28"/>
          <w:szCs w:val="28"/>
        </w:rPr>
        <w:t>11</w:t>
      </w:r>
      <w:r w:rsidR="0023737D" w:rsidRPr="003C2231">
        <w:rPr>
          <w:rFonts w:ascii="Times New Roman" w:eastAsia="Times New Roman" w:hAnsi="Times New Roman" w:cs="Times New Roman"/>
          <w:sz w:val="28"/>
          <w:szCs w:val="28"/>
        </w:rPr>
        <w:t xml:space="preserve"> phòng ( </w:t>
      </w:r>
      <w:r w:rsidRPr="003C2231">
        <w:rPr>
          <w:rFonts w:ascii="Times New Roman" w:eastAsia="Times New Roman" w:hAnsi="Times New Roman" w:cs="Times New Roman"/>
          <w:sz w:val="28"/>
          <w:szCs w:val="28"/>
        </w:rPr>
        <w:t>03</w:t>
      </w:r>
      <w:r w:rsidR="0023737D" w:rsidRPr="003C2231">
        <w:rPr>
          <w:rFonts w:ascii="Times New Roman" w:eastAsia="Times New Roman" w:hAnsi="Times New Roman" w:cs="Times New Roman"/>
          <w:sz w:val="28"/>
          <w:szCs w:val="28"/>
        </w:rPr>
        <w:t xml:space="preserve"> điểm trường)</w:t>
      </w:r>
    </w:p>
    <w:p w:rsidR="00714C77" w:rsidRDefault="00A26EFB" w:rsidP="00643C5E">
      <w:pPr>
        <w:pStyle w:val="NoSpacing"/>
        <w:jc w:val="both"/>
        <w:rPr>
          <w:rFonts w:ascii="Times New Roman" w:eastAsia="Times New Roman" w:hAnsi="Times New Roman" w:cs="Times New Roman"/>
          <w:b/>
          <w:bCs/>
          <w:sz w:val="28"/>
          <w:szCs w:val="28"/>
        </w:rPr>
      </w:pPr>
      <w:r w:rsidRPr="003C2231">
        <w:rPr>
          <w:rFonts w:ascii="Times New Roman" w:eastAsia="Times New Roman" w:hAnsi="Times New Roman" w:cs="Times New Roman"/>
          <w:b/>
          <w:bCs/>
          <w:sz w:val="28"/>
          <w:szCs w:val="28"/>
        </w:rPr>
        <w:t xml:space="preserve">      2</w:t>
      </w:r>
      <w:r w:rsidR="00714C77" w:rsidRPr="003C2231">
        <w:rPr>
          <w:rFonts w:ascii="Times New Roman" w:eastAsia="Times New Roman" w:hAnsi="Times New Roman" w:cs="Times New Roman"/>
          <w:b/>
          <w:bCs/>
          <w:sz w:val="28"/>
          <w:szCs w:val="28"/>
        </w:rPr>
        <w:t>. Những cơ hội và thách thức:</w:t>
      </w:r>
    </w:p>
    <w:p w:rsidR="003C2231" w:rsidRDefault="003377F3"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714C77" w:rsidRPr="003C2231">
        <w:rPr>
          <w:rFonts w:ascii="Times New Roman" w:eastAsia="Times New Roman" w:hAnsi="Times New Roman" w:cs="Times New Roman"/>
          <w:sz w:val="28"/>
          <w:szCs w:val="28"/>
        </w:rPr>
        <w:t xml:space="preserve">- Được sự quan tâm của Lãnh đạo địa phương, được các nhà tài trợ hỗ trợ kinh phí </w:t>
      </w:r>
    </w:p>
    <w:p w:rsidR="00714C77" w:rsidRPr="003C2231" w:rsidRDefault="00714C77"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lastRenderedPageBreak/>
        <w:t>để xây dựng cơ sở vật chất.</w:t>
      </w:r>
    </w:p>
    <w:p w:rsidR="0099439D" w:rsidRPr="003C2231" w:rsidRDefault="003377F3"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9A52E5" w:rsidRPr="003C2231">
        <w:rPr>
          <w:rFonts w:ascii="Times New Roman" w:eastAsia="Times New Roman" w:hAnsi="Times New Roman" w:cs="Times New Roman"/>
          <w:sz w:val="28"/>
          <w:szCs w:val="28"/>
        </w:rPr>
        <w:t>- Đội</w:t>
      </w:r>
      <w:r w:rsidR="0099439D" w:rsidRPr="003C2231">
        <w:rPr>
          <w:rFonts w:ascii="Times New Roman" w:eastAsia="Times New Roman" w:hAnsi="Times New Roman" w:cs="Times New Roman"/>
          <w:sz w:val="28"/>
          <w:szCs w:val="28"/>
        </w:rPr>
        <w:t xml:space="preserve"> ngũ cán bộ, giáo viên, nhân viên đoàn kết thống nhất cao, có trình độ chuyên môn, có năng lực lãnh đạo, tâm huyết với nghề nghiệp</w:t>
      </w:r>
    </w:p>
    <w:p w:rsidR="003377F3" w:rsidRPr="003C2231" w:rsidRDefault="003377F3"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714C77" w:rsidRPr="003C2231">
        <w:rPr>
          <w:rFonts w:ascii="Times New Roman" w:eastAsia="Times New Roman" w:hAnsi="Times New Roman" w:cs="Times New Roman"/>
          <w:sz w:val="28"/>
          <w:szCs w:val="28"/>
        </w:rPr>
        <w:t>- Hiện nay cơ sở vật chất còn thiếu một số phòng chức năng như phòng Phòng đọc, phòng tr</w:t>
      </w:r>
      <w:r w:rsidR="009A52E5" w:rsidRPr="003C2231">
        <w:rPr>
          <w:rFonts w:ascii="Times New Roman" w:eastAsia="Times New Roman" w:hAnsi="Times New Roman" w:cs="Times New Roman"/>
          <w:sz w:val="28"/>
          <w:szCs w:val="28"/>
        </w:rPr>
        <w:t>uyền thống, phòng học Tiếng Anh</w:t>
      </w:r>
      <w:r w:rsidR="00714C77" w:rsidRPr="003C2231">
        <w:rPr>
          <w:rFonts w:ascii="Times New Roman" w:eastAsia="Times New Roman" w:hAnsi="Times New Roman" w:cs="Times New Roman"/>
          <w:sz w:val="28"/>
          <w:szCs w:val="28"/>
        </w:rPr>
        <w:t>.</w:t>
      </w:r>
      <w:r w:rsidR="009A52E5" w:rsidRPr="003C2231">
        <w:rPr>
          <w:rFonts w:ascii="Times New Roman" w:eastAsia="Times New Roman" w:hAnsi="Times New Roman" w:cs="Times New Roman"/>
          <w:sz w:val="28"/>
          <w:szCs w:val="28"/>
        </w:rPr>
        <w:t xml:space="preserve"> Nhà Hiệu bộ, Nhà Thư viện, phòng Thiết bị</w:t>
      </w:r>
      <w:r w:rsidRPr="003C2231">
        <w:rPr>
          <w:rFonts w:ascii="Times New Roman" w:eastAsia="Times New Roman" w:hAnsi="Times New Roman" w:cs="Times New Roman"/>
          <w:sz w:val="28"/>
          <w:szCs w:val="28"/>
        </w:rPr>
        <w:t>.</w:t>
      </w:r>
      <w:r w:rsidR="009A52E5" w:rsidRPr="003C2231">
        <w:rPr>
          <w:rFonts w:ascii="Times New Roman" w:eastAsia="Times New Roman" w:hAnsi="Times New Roman" w:cs="Times New Roman"/>
          <w:sz w:val="28"/>
          <w:szCs w:val="28"/>
        </w:rPr>
        <w:t xml:space="preserve"> </w:t>
      </w:r>
      <w:r w:rsidR="00714C77" w:rsidRPr="003C2231">
        <w:rPr>
          <w:rFonts w:ascii="Times New Roman" w:eastAsia="Times New Roman" w:hAnsi="Times New Roman" w:cs="Times New Roman"/>
          <w:sz w:val="28"/>
          <w:szCs w:val="28"/>
        </w:rPr>
        <w:t>Để hoàn thiện được các hạng mục đó phải cần rất nhiều kinh phí. Nguồn thu nhập của địa phương chủ yếu là sản xuất nông nghiệp, nên kinh phí đầu tư xây dựng còn hạn chế, đời sống của nhân dân còn nghèo,</w:t>
      </w:r>
      <w:r w:rsidR="009A52E5" w:rsidRPr="003C2231">
        <w:rPr>
          <w:rFonts w:ascii="Times New Roman" w:eastAsia="Times New Roman" w:hAnsi="Times New Roman" w:cs="Times New Roman"/>
          <w:sz w:val="28"/>
          <w:szCs w:val="28"/>
        </w:rPr>
        <w:t xml:space="preserve"> </w:t>
      </w:r>
      <w:r w:rsidR="00C2417A" w:rsidRPr="003C2231">
        <w:rPr>
          <w:rFonts w:ascii="Times New Roman" w:eastAsia="Times New Roman" w:hAnsi="Times New Roman" w:cs="Times New Roman"/>
          <w:sz w:val="28"/>
          <w:szCs w:val="28"/>
        </w:rPr>
        <w:t xml:space="preserve">gặp khó khăn trong việc xã hội hóa giáo dục </w:t>
      </w:r>
      <w:r w:rsidR="00714C77" w:rsidRPr="003C2231">
        <w:rPr>
          <w:rFonts w:ascii="Times New Roman" w:eastAsia="Times New Roman" w:hAnsi="Times New Roman" w:cs="Times New Roman"/>
          <w:sz w:val="28"/>
          <w:szCs w:val="28"/>
        </w:rPr>
        <w:t>.</w:t>
      </w:r>
      <w:r w:rsidRPr="003C2231">
        <w:rPr>
          <w:rFonts w:ascii="Times New Roman" w:eastAsia="Times New Roman" w:hAnsi="Times New Roman" w:cs="Times New Roman"/>
          <w:sz w:val="28"/>
          <w:szCs w:val="28"/>
        </w:rPr>
        <w:t xml:space="preserve"> </w:t>
      </w:r>
    </w:p>
    <w:p w:rsidR="00714C77" w:rsidRPr="003C2231" w:rsidRDefault="003377F3"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714C77" w:rsidRPr="003C2231">
        <w:rPr>
          <w:rFonts w:ascii="Times New Roman" w:eastAsia="Times New Roman" w:hAnsi="Times New Roman" w:cs="Times New Roman"/>
          <w:sz w:val="28"/>
          <w:szCs w:val="28"/>
        </w:rPr>
        <w:t>Đội ngũ giáo viên đứng lớp còn thiếu 1</w:t>
      </w:r>
      <w:r w:rsidR="00C2417A" w:rsidRPr="003C2231">
        <w:rPr>
          <w:rFonts w:ascii="Times New Roman" w:eastAsia="Times New Roman" w:hAnsi="Times New Roman" w:cs="Times New Roman"/>
          <w:sz w:val="28"/>
          <w:szCs w:val="28"/>
        </w:rPr>
        <w:t>9</w:t>
      </w:r>
      <w:r w:rsidR="00714C77" w:rsidRPr="003C2231">
        <w:rPr>
          <w:rFonts w:ascii="Times New Roman" w:eastAsia="Times New Roman" w:hAnsi="Times New Roman" w:cs="Times New Roman"/>
          <w:sz w:val="28"/>
          <w:szCs w:val="28"/>
        </w:rPr>
        <w:t xml:space="preserve"> người, hiện giờ chủ yếu là hợp đồng nhưng ngân sách hạn hẹp không đủ chi trả lương. Để ổn định hoạt dộng của nhà trường là một thư thách lớn đầy khó khăn </w:t>
      </w:r>
    </w:p>
    <w:p w:rsidR="00D828E1" w:rsidRPr="003C2231" w:rsidRDefault="00714C77"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sz w:val="28"/>
          <w:szCs w:val="28"/>
        </w:rPr>
        <w:t xml:space="preserve"> </w:t>
      </w:r>
    </w:p>
    <w:p w:rsidR="00714C77" w:rsidRPr="003C2231" w:rsidRDefault="00D828E1" w:rsidP="00DD1592">
      <w:pPr>
        <w:pStyle w:val="NoSpacing"/>
        <w:jc w:val="center"/>
        <w:rPr>
          <w:rFonts w:ascii="Times New Roman" w:eastAsia="Times New Roman" w:hAnsi="Times New Roman" w:cs="Times New Roman"/>
          <w:b/>
          <w:sz w:val="28"/>
          <w:szCs w:val="28"/>
        </w:rPr>
      </w:pPr>
      <w:r w:rsidRPr="003C2231">
        <w:rPr>
          <w:rFonts w:ascii="Times New Roman" w:eastAsia="Times New Roman" w:hAnsi="Times New Roman" w:cs="Times New Roman"/>
          <w:b/>
          <w:bCs/>
          <w:sz w:val="28"/>
          <w:szCs w:val="28"/>
          <w:bdr w:val="none" w:sz="0" w:space="0" w:color="auto" w:frame="1"/>
        </w:rPr>
        <w:t>Phần thư nhất</w:t>
      </w:r>
    </w:p>
    <w:p w:rsidR="00714C77" w:rsidRPr="003C2231" w:rsidRDefault="00714C77" w:rsidP="00DD1592">
      <w:pPr>
        <w:pStyle w:val="NoSpacing"/>
        <w:jc w:val="center"/>
        <w:rPr>
          <w:rFonts w:ascii="Times New Roman" w:eastAsia="Times New Roman" w:hAnsi="Times New Roman" w:cs="Times New Roman"/>
          <w:b/>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KẾT QUẢ THỰC HIỆN NHIỆM VỤ NĂM HỌC 201</w:t>
      </w:r>
      <w:r w:rsidR="00325A62" w:rsidRPr="003C2231">
        <w:rPr>
          <w:rFonts w:ascii="Times New Roman" w:eastAsia="Times New Roman" w:hAnsi="Times New Roman" w:cs="Times New Roman"/>
          <w:b/>
          <w:bCs/>
          <w:sz w:val="28"/>
          <w:szCs w:val="28"/>
          <w:bdr w:val="none" w:sz="0" w:space="0" w:color="auto" w:frame="1"/>
        </w:rPr>
        <w:t>6</w:t>
      </w:r>
      <w:r w:rsidRPr="003C2231">
        <w:rPr>
          <w:rFonts w:ascii="Times New Roman" w:eastAsia="Times New Roman" w:hAnsi="Times New Roman" w:cs="Times New Roman"/>
          <w:b/>
          <w:bCs/>
          <w:sz w:val="28"/>
          <w:szCs w:val="28"/>
          <w:bdr w:val="none" w:sz="0" w:space="0" w:color="auto" w:frame="1"/>
        </w:rPr>
        <w:t xml:space="preserve"> – 201</w:t>
      </w:r>
      <w:r w:rsidR="00325A62" w:rsidRPr="003C2231">
        <w:rPr>
          <w:rFonts w:ascii="Times New Roman" w:eastAsia="Times New Roman" w:hAnsi="Times New Roman" w:cs="Times New Roman"/>
          <w:b/>
          <w:bCs/>
          <w:sz w:val="28"/>
          <w:szCs w:val="28"/>
          <w:bdr w:val="none" w:sz="0" w:space="0" w:color="auto" w:frame="1"/>
        </w:rPr>
        <w:t>7</w:t>
      </w:r>
    </w:p>
    <w:p w:rsidR="004D0AD6" w:rsidRPr="003C2231" w:rsidRDefault="004D0AD6" w:rsidP="00643C5E">
      <w:pPr>
        <w:pStyle w:val="NoSpacing"/>
        <w:jc w:val="both"/>
        <w:rPr>
          <w:rFonts w:ascii="Times New Roman" w:eastAsia="Times New Roman" w:hAnsi="Times New Roman" w:cs="Times New Roman"/>
          <w:b/>
          <w:bCs/>
          <w:sz w:val="28"/>
          <w:szCs w:val="28"/>
          <w:bdr w:val="none" w:sz="0" w:space="0" w:color="auto" w:frame="1"/>
        </w:rPr>
      </w:pPr>
    </w:p>
    <w:p w:rsidR="00714C77" w:rsidRPr="003C2231" w:rsidRDefault="00714C77"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Thực  hiện nghị quyết hội nghị cán bộ công chức năm học 201</w:t>
      </w:r>
      <w:r w:rsidR="00325A62" w:rsidRPr="003C2231">
        <w:rPr>
          <w:rFonts w:ascii="Times New Roman" w:eastAsia="Times New Roman" w:hAnsi="Times New Roman" w:cs="Times New Roman"/>
          <w:bCs/>
          <w:sz w:val="28"/>
          <w:szCs w:val="28"/>
          <w:bdr w:val="none" w:sz="0" w:space="0" w:color="auto" w:frame="1"/>
        </w:rPr>
        <w:t>6</w:t>
      </w:r>
      <w:r w:rsidRPr="003C2231">
        <w:rPr>
          <w:rFonts w:ascii="Times New Roman" w:eastAsia="Times New Roman" w:hAnsi="Times New Roman" w:cs="Times New Roman"/>
          <w:bCs/>
          <w:sz w:val="28"/>
          <w:szCs w:val="28"/>
          <w:bdr w:val="none" w:sz="0" w:space="0" w:color="auto" w:frame="1"/>
        </w:rPr>
        <w:t>-201</w:t>
      </w:r>
      <w:r w:rsidR="00325A62" w:rsidRPr="003C2231">
        <w:rPr>
          <w:rFonts w:ascii="Times New Roman" w:eastAsia="Times New Roman" w:hAnsi="Times New Roman" w:cs="Times New Roman"/>
          <w:bCs/>
          <w:sz w:val="28"/>
          <w:szCs w:val="28"/>
          <w:bdr w:val="none" w:sz="0" w:space="0" w:color="auto" w:frame="1"/>
        </w:rPr>
        <w:t>7</w:t>
      </w:r>
      <w:r w:rsidRPr="003C2231">
        <w:rPr>
          <w:rFonts w:ascii="Times New Roman" w:eastAsia="Times New Roman" w:hAnsi="Times New Roman" w:cs="Times New Roman"/>
          <w:bCs/>
          <w:sz w:val="28"/>
          <w:szCs w:val="28"/>
          <w:bdr w:val="none" w:sz="0" w:space="0" w:color="auto" w:frame="1"/>
        </w:rPr>
        <w:t xml:space="preserve"> của trường TH Trần Hưng Đạo. Qua một năm học phấn đấu thực hiện nghị quyết. Nhà trường đã </w:t>
      </w:r>
      <w:r w:rsidR="00325A62" w:rsidRPr="003C2231">
        <w:rPr>
          <w:rFonts w:ascii="Times New Roman" w:eastAsia="Times New Roman" w:hAnsi="Times New Roman" w:cs="Times New Roman"/>
          <w:bCs/>
          <w:sz w:val="28"/>
          <w:szCs w:val="28"/>
          <w:bdr w:val="none" w:sz="0" w:space="0" w:color="auto" w:frame="1"/>
        </w:rPr>
        <w:t xml:space="preserve">thu hoạch được nhiều thắng lợi </w:t>
      </w:r>
      <w:r w:rsidRPr="003C2231">
        <w:rPr>
          <w:rFonts w:ascii="Times New Roman" w:eastAsia="Times New Roman" w:hAnsi="Times New Roman" w:cs="Times New Roman"/>
          <w:bCs/>
          <w:sz w:val="28"/>
          <w:szCs w:val="28"/>
          <w:bdr w:val="none" w:sz="0" w:space="0" w:color="auto" w:frame="1"/>
        </w:rPr>
        <w:t xml:space="preserve">và được đánh giá một số kết quả như sau: </w:t>
      </w:r>
    </w:p>
    <w:p w:rsidR="00C83CBC" w:rsidRPr="003C2231" w:rsidRDefault="00DD1592"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 xml:space="preserve">         </w:t>
      </w:r>
      <w:r w:rsidR="00C83CBC" w:rsidRPr="003C2231">
        <w:rPr>
          <w:rFonts w:ascii="Times New Roman" w:eastAsia="Times New Roman" w:hAnsi="Times New Roman" w:cs="Times New Roman"/>
          <w:b/>
          <w:bCs/>
          <w:sz w:val="28"/>
          <w:szCs w:val="28"/>
          <w:bdr w:val="none" w:sz="0" w:space="0" w:color="auto" w:frame="1"/>
        </w:rPr>
        <w:t>I.</w:t>
      </w:r>
      <w:r w:rsidRPr="003C2231">
        <w:rPr>
          <w:rFonts w:ascii="Times New Roman" w:eastAsia="Times New Roman" w:hAnsi="Times New Roman" w:cs="Times New Roman"/>
          <w:b/>
          <w:bCs/>
          <w:sz w:val="28"/>
          <w:szCs w:val="28"/>
          <w:bdr w:val="none" w:sz="0" w:space="0" w:color="auto" w:frame="1"/>
        </w:rPr>
        <w:t>HỌC SINH</w:t>
      </w:r>
      <w:r w:rsidR="00426C10" w:rsidRPr="003C2231">
        <w:rPr>
          <w:rFonts w:ascii="Times New Roman" w:eastAsia="Times New Roman" w:hAnsi="Times New Roman" w:cs="Times New Roman"/>
          <w:b/>
          <w:bCs/>
          <w:sz w:val="28"/>
          <w:szCs w:val="28"/>
          <w:bdr w:val="none" w:sz="0" w:space="0" w:color="auto" w:frame="1"/>
        </w:rPr>
        <w:t>:</w:t>
      </w:r>
      <w:r w:rsidR="00426C10" w:rsidRPr="003C2231">
        <w:rPr>
          <w:rFonts w:ascii="Times New Roman" w:eastAsia="Times New Roman" w:hAnsi="Times New Roman" w:cs="Times New Roman"/>
          <w:bCs/>
          <w:sz w:val="28"/>
          <w:szCs w:val="28"/>
          <w:bdr w:val="none" w:sz="0" w:space="0" w:color="auto" w:frame="1"/>
        </w:rPr>
        <w:t xml:space="preserve"> </w:t>
      </w:r>
    </w:p>
    <w:p w:rsidR="00DD1592" w:rsidRPr="003C2231" w:rsidRDefault="00714C77"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1/Số lượng</w:t>
      </w:r>
      <w:r w:rsidR="00426C10" w:rsidRPr="003C2231">
        <w:rPr>
          <w:rFonts w:ascii="Times New Roman" w:eastAsia="Times New Roman" w:hAnsi="Times New Roman" w:cs="Times New Roman"/>
          <w:bCs/>
          <w:sz w:val="28"/>
          <w:szCs w:val="28"/>
          <w:bdr w:val="none" w:sz="0" w:space="0" w:color="auto" w:frame="1"/>
        </w:rPr>
        <w:t>:</w:t>
      </w:r>
    </w:p>
    <w:p w:rsidR="00714C77" w:rsidRPr="003C2231" w:rsidRDefault="00DD1592"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426C10" w:rsidRPr="003C2231">
        <w:rPr>
          <w:rFonts w:ascii="Times New Roman" w:eastAsia="Times New Roman" w:hAnsi="Times New Roman" w:cs="Times New Roman"/>
          <w:bCs/>
          <w:sz w:val="28"/>
          <w:szCs w:val="28"/>
          <w:bdr w:val="none" w:sz="0" w:space="0" w:color="auto" w:frame="1"/>
        </w:rPr>
        <w:t xml:space="preserve"> </w:t>
      </w:r>
      <w:r w:rsidR="003377F3" w:rsidRPr="003C2231">
        <w:rPr>
          <w:rFonts w:ascii="Times New Roman" w:eastAsia="Times New Roman" w:hAnsi="Times New Roman" w:cs="Times New Roman"/>
          <w:bCs/>
          <w:sz w:val="28"/>
          <w:szCs w:val="28"/>
          <w:bdr w:val="none" w:sz="0" w:space="0" w:color="auto" w:frame="1"/>
        </w:rPr>
        <w:t>400</w:t>
      </w:r>
      <w:r w:rsidR="00C83CBC" w:rsidRPr="003C2231">
        <w:rPr>
          <w:rFonts w:ascii="Times New Roman" w:eastAsia="Times New Roman" w:hAnsi="Times New Roman" w:cs="Times New Roman"/>
          <w:bCs/>
          <w:sz w:val="28"/>
          <w:szCs w:val="28"/>
          <w:bdr w:val="none" w:sz="0" w:space="0" w:color="auto" w:frame="1"/>
        </w:rPr>
        <w:t xml:space="preserve"> em /</w:t>
      </w:r>
      <w:r w:rsidR="003377F3" w:rsidRPr="003C2231">
        <w:rPr>
          <w:rFonts w:ascii="Times New Roman" w:eastAsia="Times New Roman" w:hAnsi="Times New Roman" w:cs="Times New Roman"/>
          <w:bCs/>
          <w:sz w:val="28"/>
          <w:szCs w:val="28"/>
          <w:bdr w:val="none" w:sz="0" w:space="0" w:color="auto" w:frame="1"/>
        </w:rPr>
        <w:t>21</w:t>
      </w:r>
      <w:r w:rsidR="00426C10" w:rsidRPr="003C2231">
        <w:rPr>
          <w:rFonts w:ascii="Times New Roman" w:eastAsia="Times New Roman" w:hAnsi="Times New Roman" w:cs="Times New Roman"/>
          <w:bCs/>
          <w:sz w:val="28"/>
          <w:szCs w:val="28"/>
          <w:bdr w:val="none" w:sz="0" w:space="0" w:color="auto" w:frame="1"/>
        </w:rPr>
        <w:t xml:space="preserve"> lớp</w:t>
      </w:r>
    </w:p>
    <w:p w:rsidR="00714C77"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w:t>
      </w:r>
      <w:r w:rsidR="00714C77" w:rsidRPr="003C2231">
        <w:rPr>
          <w:rFonts w:ascii="Times New Roman" w:eastAsia="Times New Roman" w:hAnsi="Times New Roman" w:cs="Times New Roman"/>
          <w:bCs/>
          <w:sz w:val="28"/>
          <w:szCs w:val="28"/>
          <w:bdr w:val="none" w:sz="0" w:space="0" w:color="auto" w:frame="1"/>
        </w:rPr>
        <w:t xml:space="preserve">Tuyển sinh vào lớp một đúng độ tuổi: </w:t>
      </w:r>
      <w:r w:rsidR="003377F3" w:rsidRPr="003C2231">
        <w:rPr>
          <w:rFonts w:ascii="Times New Roman" w:eastAsia="Times New Roman" w:hAnsi="Times New Roman" w:cs="Times New Roman"/>
          <w:bCs/>
          <w:sz w:val="28"/>
          <w:szCs w:val="28"/>
          <w:bdr w:val="none" w:sz="0" w:space="0" w:color="auto" w:frame="1"/>
        </w:rPr>
        <w:t>71</w:t>
      </w:r>
      <w:r w:rsidR="00325A62" w:rsidRPr="003C2231">
        <w:rPr>
          <w:rFonts w:ascii="Times New Roman" w:eastAsia="Times New Roman" w:hAnsi="Times New Roman" w:cs="Times New Roman"/>
          <w:bCs/>
          <w:sz w:val="28"/>
          <w:szCs w:val="28"/>
          <w:bdr w:val="none" w:sz="0" w:space="0" w:color="auto" w:frame="1"/>
        </w:rPr>
        <w:t>/71</w:t>
      </w:r>
      <w:r w:rsidR="00426C10" w:rsidRPr="003C2231">
        <w:rPr>
          <w:rFonts w:ascii="Times New Roman" w:eastAsia="Times New Roman" w:hAnsi="Times New Roman" w:cs="Times New Roman"/>
          <w:bCs/>
          <w:sz w:val="28"/>
          <w:szCs w:val="28"/>
          <w:bdr w:val="none" w:sz="0" w:space="0" w:color="auto" w:frame="1"/>
        </w:rPr>
        <w:t xml:space="preserve"> đạt </w:t>
      </w:r>
      <w:r w:rsidR="00714C77" w:rsidRPr="003C2231">
        <w:rPr>
          <w:rFonts w:ascii="Times New Roman" w:eastAsia="Times New Roman" w:hAnsi="Times New Roman" w:cs="Times New Roman"/>
          <w:bCs/>
          <w:sz w:val="28"/>
          <w:szCs w:val="28"/>
          <w:bdr w:val="none" w:sz="0" w:space="0" w:color="auto" w:frame="1"/>
        </w:rPr>
        <w:t>100%</w:t>
      </w:r>
    </w:p>
    <w:p w:rsidR="00714C77" w:rsidRPr="003C2231" w:rsidRDefault="00DD1592"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426C10" w:rsidRPr="003C2231">
        <w:rPr>
          <w:rFonts w:ascii="Times New Roman" w:eastAsia="Times New Roman" w:hAnsi="Times New Roman" w:cs="Times New Roman"/>
          <w:bCs/>
          <w:sz w:val="28"/>
          <w:szCs w:val="28"/>
          <w:bdr w:val="none" w:sz="0" w:space="0" w:color="auto" w:frame="1"/>
        </w:rPr>
        <w:t>Duy trì sĩ số  đạt 100</w:t>
      </w:r>
      <w:r w:rsidR="00D828E1" w:rsidRPr="003C2231">
        <w:rPr>
          <w:rFonts w:ascii="Times New Roman" w:eastAsia="Times New Roman" w:hAnsi="Times New Roman" w:cs="Times New Roman"/>
          <w:bCs/>
          <w:sz w:val="28"/>
          <w:szCs w:val="28"/>
          <w:bdr w:val="none" w:sz="0" w:space="0" w:color="auto" w:frame="1"/>
        </w:rPr>
        <w:t xml:space="preserve">  </w:t>
      </w:r>
      <w:r w:rsidR="00714C77" w:rsidRPr="003C2231">
        <w:rPr>
          <w:rFonts w:ascii="Times New Roman" w:eastAsia="Times New Roman" w:hAnsi="Times New Roman" w:cs="Times New Roman"/>
          <w:bCs/>
          <w:sz w:val="28"/>
          <w:szCs w:val="28"/>
          <w:bdr w:val="none" w:sz="0" w:space="0" w:color="auto" w:frame="1"/>
        </w:rPr>
        <w:t xml:space="preserve">% </w:t>
      </w:r>
    </w:p>
    <w:p w:rsidR="00714C77" w:rsidRPr="003C2231" w:rsidRDefault="00714C77" w:rsidP="00643C5E">
      <w:pPr>
        <w:pStyle w:val="NoSpacing"/>
        <w:jc w:val="both"/>
        <w:rPr>
          <w:rFonts w:ascii="Times New Roman" w:eastAsia="Times New Roman" w:hAnsi="Times New Roman" w:cs="Times New Roman"/>
          <w:b/>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2/ Chất lượng:</w:t>
      </w:r>
    </w:p>
    <w:p w:rsidR="00714C77"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426C10" w:rsidRPr="003C2231">
        <w:rPr>
          <w:rFonts w:ascii="Times New Roman" w:eastAsia="Times New Roman" w:hAnsi="Times New Roman" w:cs="Times New Roman"/>
          <w:bCs/>
          <w:sz w:val="28"/>
          <w:szCs w:val="28"/>
          <w:bdr w:val="none" w:sz="0" w:space="0" w:color="auto" w:frame="1"/>
        </w:rPr>
        <w:t xml:space="preserve">Phẩm chất: </w:t>
      </w:r>
      <w:r w:rsidR="003377F3" w:rsidRPr="003C2231">
        <w:rPr>
          <w:rFonts w:ascii="Times New Roman" w:eastAsia="Times New Roman" w:hAnsi="Times New Roman" w:cs="Times New Roman"/>
          <w:bCs/>
          <w:sz w:val="28"/>
          <w:szCs w:val="28"/>
          <w:bdr w:val="none" w:sz="0" w:space="0" w:color="auto" w:frame="1"/>
        </w:rPr>
        <w:t>400</w:t>
      </w:r>
      <w:r w:rsidR="00426C10" w:rsidRPr="003C2231">
        <w:rPr>
          <w:rFonts w:ascii="Times New Roman" w:eastAsia="Times New Roman" w:hAnsi="Times New Roman" w:cs="Times New Roman"/>
          <w:bCs/>
          <w:sz w:val="28"/>
          <w:szCs w:val="28"/>
          <w:bdr w:val="none" w:sz="0" w:space="0" w:color="auto" w:frame="1"/>
        </w:rPr>
        <w:t>/</w:t>
      </w:r>
      <w:r w:rsidR="003377F3" w:rsidRPr="003C2231">
        <w:rPr>
          <w:rFonts w:ascii="Times New Roman" w:eastAsia="Times New Roman" w:hAnsi="Times New Roman" w:cs="Times New Roman"/>
          <w:bCs/>
          <w:sz w:val="28"/>
          <w:szCs w:val="28"/>
          <w:bdr w:val="none" w:sz="0" w:space="0" w:color="auto" w:frame="1"/>
        </w:rPr>
        <w:t>400</w:t>
      </w:r>
      <w:r w:rsidR="00714C77" w:rsidRPr="003C2231">
        <w:rPr>
          <w:rFonts w:ascii="Times New Roman" w:eastAsia="Times New Roman" w:hAnsi="Times New Roman" w:cs="Times New Roman"/>
          <w:bCs/>
          <w:sz w:val="28"/>
          <w:szCs w:val="28"/>
          <w:bdr w:val="none" w:sz="0" w:space="0" w:color="auto" w:frame="1"/>
        </w:rPr>
        <w:t xml:space="preserve"> đạt 100%</w:t>
      </w:r>
    </w:p>
    <w:p w:rsidR="00714C77"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426C10" w:rsidRPr="003C2231">
        <w:rPr>
          <w:rFonts w:ascii="Times New Roman" w:eastAsia="Times New Roman" w:hAnsi="Times New Roman" w:cs="Times New Roman"/>
          <w:bCs/>
          <w:sz w:val="28"/>
          <w:szCs w:val="28"/>
          <w:bdr w:val="none" w:sz="0" w:space="0" w:color="auto" w:frame="1"/>
        </w:rPr>
        <w:t xml:space="preserve">Năng lực: </w:t>
      </w:r>
      <w:r w:rsidRPr="003C2231">
        <w:rPr>
          <w:rFonts w:ascii="Times New Roman" w:eastAsia="Times New Roman" w:hAnsi="Times New Roman" w:cs="Times New Roman"/>
          <w:bCs/>
          <w:sz w:val="28"/>
          <w:szCs w:val="28"/>
          <w:bdr w:val="none" w:sz="0" w:space="0" w:color="auto" w:frame="1"/>
        </w:rPr>
        <w:t xml:space="preserve">  </w:t>
      </w:r>
      <w:r w:rsidR="002D1E48" w:rsidRPr="003C2231">
        <w:rPr>
          <w:rFonts w:ascii="Times New Roman" w:eastAsia="Times New Roman" w:hAnsi="Times New Roman" w:cs="Times New Roman"/>
          <w:bCs/>
          <w:sz w:val="28"/>
          <w:szCs w:val="28"/>
          <w:bdr w:val="none" w:sz="0" w:space="0" w:color="auto" w:frame="1"/>
        </w:rPr>
        <w:t>400</w:t>
      </w:r>
      <w:r w:rsidR="00426C10" w:rsidRPr="003C2231">
        <w:rPr>
          <w:rFonts w:ascii="Times New Roman" w:eastAsia="Times New Roman" w:hAnsi="Times New Roman" w:cs="Times New Roman"/>
          <w:bCs/>
          <w:sz w:val="28"/>
          <w:szCs w:val="28"/>
          <w:bdr w:val="none" w:sz="0" w:space="0" w:color="auto" w:frame="1"/>
        </w:rPr>
        <w:t>/</w:t>
      </w:r>
      <w:r w:rsidR="002D1E48" w:rsidRPr="003C2231">
        <w:rPr>
          <w:rFonts w:ascii="Times New Roman" w:eastAsia="Times New Roman" w:hAnsi="Times New Roman" w:cs="Times New Roman"/>
          <w:bCs/>
          <w:sz w:val="28"/>
          <w:szCs w:val="28"/>
          <w:bdr w:val="none" w:sz="0" w:space="0" w:color="auto" w:frame="1"/>
        </w:rPr>
        <w:t>400</w:t>
      </w:r>
      <w:r w:rsidR="00426C10" w:rsidRPr="003C2231">
        <w:rPr>
          <w:rFonts w:ascii="Times New Roman" w:eastAsia="Times New Roman" w:hAnsi="Times New Roman" w:cs="Times New Roman"/>
          <w:bCs/>
          <w:sz w:val="28"/>
          <w:szCs w:val="28"/>
          <w:bdr w:val="none" w:sz="0" w:space="0" w:color="auto" w:frame="1"/>
        </w:rPr>
        <w:t xml:space="preserve"> đạt 100</w:t>
      </w:r>
      <w:r w:rsidR="00714C77" w:rsidRPr="003C2231">
        <w:rPr>
          <w:rFonts w:ascii="Times New Roman" w:eastAsia="Times New Roman" w:hAnsi="Times New Roman" w:cs="Times New Roman"/>
          <w:bCs/>
          <w:sz w:val="28"/>
          <w:szCs w:val="28"/>
          <w:bdr w:val="none" w:sz="0" w:space="0" w:color="auto" w:frame="1"/>
        </w:rPr>
        <w:t xml:space="preserve"> %</w:t>
      </w:r>
    </w:p>
    <w:p w:rsidR="00714C77"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426C10" w:rsidRPr="003C2231">
        <w:rPr>
          <w:rFonts w:ascii="Times New Roman" w:eastAsia="Times New Roman" w:hAnsi="Times New Roman" w:cs="Times New Roman"/>
          <w:bCs/>
          <w:sz w:val="28"/>
          <w:szCs w:val="28"/>
          <w:bdr w:val="none" w:sz="0" w:space="0" w:color="auto" w:frame="1"/>
        </w:rPr>
        <w:t>Lên lớp thẳng:</w:t>
      </w:r>
      <w:r w:rsidR="002D1E48" w:rsidRPr="003C2231">
        <w:rPr>
          <w:rFonts w:ascii="Times New Roman" w:eastAsia="Times New Roman" w:hAnsi="Times New Roman" w:cs="Times New Roman"/>
          <w:bCs/>
          <w:sz w:val="28"/>
          <w:szCs w:val="28"/>
          <w:bdr w:val="none" w:sz="0" w:space="0" w:color="auto" w:frame="1"/>
        </w:rPr>
        <w:t>393</w:t>
      </w:r>
      <w:r w:rsidR="00426C10" w:rsidRPr="003C2231">
        <w:rPr>
          <w:rFonts w:ascii="Times New Roman" w:eastAsia="Times New Roman" w:hAnsi="Times New Roman" w:cs="Times New Roman"/>
          <w:bCs/>
          <w:sz w:val="28"/>
          <w:szCs w:val="28"/>
          <w:bdr w:val="none" w:sz="0" w:space="0" w:color="auto" w:frame="1"/>
        </w:rPr>
        <w:t>/</w:t>
      </w:r>
      <w:r w:rsidR="002D1E48" w:rsidRPr="003C2231">
        <w:rPr>
          <w:rFonts w:ascii="Times New Roman" w:eastAsia="Times New Roman" w:hAnsi="Times New Roman" w:cs="Times New Roman"/>
          <w:bCs/>
          <w:sz w:val="28"/>
          <w:szCs w:val="28"/>
          <w:bdr w:val="none" w:sz="0" w:space="0" w:color="auto" w:frame="1"/>
        </w:rPr>
        <w:t>400</w:t>
      </w:r>
      <w:r w:rsidR="00426C10" w:rsidRPr="003C2231">
        <w:rPr>
          <w:rFonts w:ascii="Times New Roman" w:eastAsia="Times New Roman" w:hAnsi="Times New Roman" w:cs="Times New Roman"/>
          <w:bCs/>
          <w:sz w:val="28"/>
          <w:szCs w:val="28"/>
          <w:bdr w:val="none" w:sz="0" w:space="0" w:color="auto" w:frame="1"/>
        </w:rPr>
        <w:t xml:space="preserve"> đạt </w:t>
      </w:r>
      <w:r w:rsidR="002D1E48" w:rsidRPr="003C2231">
        <w:rPr>
          <w:rFonts w:ascii="Times New Roman" w:eastAsia="Times New Roman" w:hAnsi="Times New Roman" w:cs="Times New Roman"/>
          <w:bCs/>
          <w:sz w:val="28"/>
          <w:szCs w:val="28"/>
          <w:bdr w:val="none" w:sz="0" w:space="0" w:color="auto" w:frame="1"/>
        </w:rPr>
        <w:t>98,3</w:t>
      </w:r>
      <w:r w:rsidR="00714C77" w:rsidRPr="003C2231">
        <w:rPr>
          <w:rFonts w:ascii="Times New Roman" w:eastAsia="Times New Roman" w:hAnsi="Times New Roman" w:cs="Times New Roman"/>
          <w:bCs/>
          <w:sz w:val="28"/>
          <w:szCs w:val="28"/>
          <w:bdr w:val="none" w:sz="0" w:space="0" w:color="auto" w:frame="1"/>
        </w:rPr>
        <w:t>%</w:t>
      </w:r>
    </w:p>
    <w:p w:rsidR="00714C77"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714C77" w:rsidRPr="003C2231">
        <w:rPr>
          <w:rFonts w:ascii="Times New Roman" w:eastAsia="Times New Roman" w:hAnsi="Times New Roman" w:cs="Times New Roman"/>
          <w:bCs/>
          <w:sz w:val="28"/>
          <w:szCs w:val="28"/>
          <w:bdr w:val="none" w:sz="0" w:space="0" w:color="auto" w:frame="1"/>
        </w:rPr>
        <w:t>Hoà</w:t>
      </w:r>
      <w:r w:rsidR="00426C10" w:rsidRPr="003C2231">
        <w:rPr>
          <w:rFonts w:ascii="Times New Roman" w:eastAsia="Times New Roman" w:hAnsi="Times New Roman" w:cs="Times New Roman"/>
          <w:bCs/>
          <w:sz w:val="28"/>
          <w:szCs w:val="28"/>
          <w:bdr w:val="none" w:sz="0" w:space="0" w:color="auto" w:frame="1"/>
        </w:rPr>
        <w:t xml:space="preserve">n thành chương trình tiểu học </w:t>
      </w:r>
      <w:r w:rsidR="002D1E48" w:rsidRPr="003C2231">
        <w:rPr>
          <w:rFonts w:ascii="Times New Roman" w:eastAsia="Times New Roman" w:hAnsi="Times New Roman" w:cs="Times New Roman"/>
          <w:bCs/>
          <w:sz w:val="28"/>
          <w:szCs w:val="28"/>
          <w:bdr w:val="none" w:sz="0" w:space="0" w:color="auto" w:frame="1"/>
        </w:rPr>
        <w:t>74</w:t>
      </w:r>
      <w:r w:rsidR="00426C10" w:rsidRPr="003C2231">
        <w:rPr>
          <w:rFonts w:ascii="Times New Roman" w:eastAsia="Times New Roman" w:hAnsi="Times New Roman" w:cs="Times New Roman"/>
          <w:bCs/>
          <w:sz w:val="28"/>
          <w:szCs w:val="28"/>
          <w:bdr w:val="none" w:sz="0" w:space="0" w:color="auto" w:frame="1"/>
        </w:rPr>
        <w:t>/</w:t>
      </w:r>
      <w:r w:rsidR="002D1E48" w:rsidRPr="003C2231">
        <w:rPr>
          <w:rFonts w:ascii="Times New Roman" w:eastAsia="Times New Roman" w:hAnsi="Times New Roman" w:cs="Times New Roman"/>
          <w:bCs/>
          <w:sz w:val="28"/>
          <w:szCs w:val="28"/>
          <w:bdr w:val="none" w:sz="0" w:space="0" w:color="auto" w:frame="1"/>
        </w:rPr>
        <w:t>74</w:t>
      </w:r>
      <w:r w:rsidR="00714C77" w:rsidRPr="003C2231">
        <w:rPr>
          <w:rFonts w:ascii="Times New Roman" w:eastAsia="Times New Roman" w:hAnsi="Times New Roman" w:cs="Times New Roman"/>
          <w:bCs/>
          <w:sz w:val="28"/>
          <w:szCs w:val="28"/>
          <w:bdr w:val="none" w:sz="0" w:space="0" w:color="auto" w:frame="1"/>
        </w:rPr>
        <w:t xml:space="preserve"> đạt 100%</w:t>
      </w:r>
    </w:p>
    <w:p w:rsidR="00714C77" w:rsidRPr="003C2231" w:rsidRDefault="00714C77" w:rsidP="00643C5E">
      <w:pPr>
        <w:pStyle w:val="NoSpacing"/>
        <w:jc w:val="both"/>
        <w:rPr>
          <w:rFonts w:ascii="Times New Roman" w:eastAsia="Times New Roman" w:hAnsi="Times New Roman" w:cs="Times New Roman"/>
          <w:b/>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3/ Chất lượng mũi nhọn:</w:t>
      </w:r>
    </w:p>
    <w:p w:rsidR="00426C10"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714C77" w:rsidRPr="003C2231">
        <w:rPr>
          <w:rFonts w:ascii="Times New Roman" w:eastAsia="Times New Roman" w:hAnsi="Times New Roman" w:cs="Times New Roman"/>
          <w:bCs/>
          <w:sz w:val="28"/>
          <w:szCs w:val="28"/>
          <w:bdr w:val="none" w:sz="0" w:space="0" w:color="auto" w:frame="1"/>
        </w:rPr>
        <w:t>Học s</w:t>
      </w:r>
      <w:r w:rsidR="00426C10" w:rsidRPr="003C2231">
        <w:rPr>
          <w:rFonts w:ascii="Times New Roman" w:eastAsia="Times New Roman" w:hAnsi="Times New Roman" w:cs="Times New Roman"/>
          <w:bCs/>
          <w:sz w:val="28"/>
          <w:szCs w:val="28"/>
          <w:bdr w:val="none" w:sz="0" w:space="0" w:color="auto" w:frame="1"/>
        </w:rPr>
        <w:t xml:space="preserve">inh giỏi hoàn thành xuất sắc: </w:t>
      </w:r>
      <w:r w:rsidR="002D1E48" w:rsidRPr="003C2231">
        <w:rPr>
          <w:rFonts w:ascii="Times New Roman" w:eastAsia="Times New Roman" w:hAnsi="Times New Roman" w:cs="Times New Roman"/>
          <w:bCs/>
          <w:sz w:val="28"/>
          <w:szCs w:val="28"/>
          <w:bdr w:val="none" w:sz="0" w:space="0" w:color="auto" w:frame="1"/>
        </w:rPr>
        <w:t>87</w:t>
      </w:r>
      <w:r w:rsidR="00426C10" w:rsidRPr="003C2231">
        <w:rPr>
          <w:rFonts w:ascii="Times New Roman" w:eastAsia="Times New Roman" w:hAnsi="Times New Roman" w:cs="Times New Roman"/>
          <w:bCs/>
          <w:sz w:val="28"/>
          <w:szCs w:val="28"/>
          <w:bdr w:val="none" w:sz="0" w:space="0" w:color="auto" w:frame="1"/>
        </w:rPr>
        <w:t>/</w:t>
      </w:r>
      <w:r w:rsidR="002D1E48" w:rsidRPr="003C2231">
        <w:rPr>
          <w:rFonts w:ascii="Times New Roman" w:eastAsia="Times New Roman" w:hAnsi="Times New Roman" w:cs="Times New Roman"/>
          <w:bCs/>
          <w:sz w:val="28"/>
          <w:szCs w:val="28"/>
          <w:bdr w:val="none" w:sz="0" w:space="0" w:color="auto" w:frame="1"/>
        </w:rPr>
        <w:t>400</w:t>
      </w:r>
      <w:r w:rsidR="00BE0FDF" w:rsidRPr="003C2231">
        <w:rPr>
          <w:rFonts w:ascii="Times New Roman" w:eastAsia="Times New Roman" w:hAnsi="Times New Roman" w:cs="Times New Roman"/>
          <w:bCs/>
          <w:sz w:val="28"/>
          <w:szCs w:val="28"/>
          <w:bdr w:val="none" w:sz="0" w:space="0" w:color="auto" w:frame="1"/>
        </w:rPr>
        <w:t xml:space="preserve"> đạt </w:t>
      </w:r>
      <w:r w:rsidR="002D1E48" w:rsidRPr="003C2231">
        <w:rPr>
          <w:rFonts w:ascii="Times New Roman" w:eastAsia="Times New Roman" w:hAnsi="Times New Roman" w:cs="Times New Roman"/>
          <w:bCs/>
          <w:sz w:val="28"/>
          <w:szCs w:val="28"/>
          <w:bdr w:val="none" w:sz="0" w:space="0" w:color="auto" w:frame="1"/>
        </w:rPr>
        <w:t>24</w:t>
      </w:r>
      <w:r w:rsidR="00714C77" w:rsidRPr="003C2231">
        <w:rPr>
          <w:rFonts w:ascii="Times New Roman" w:eastAsia="Times New Roman" w:hAnsi="Times New Roman" w:cs="Times New Roman"/>
          <w:bCs/>
          <w:sz w:val="28"/>
          <w:szCs w:val="28"/>
          <w:bdr w:val="none" w:sz="0" w:space="0" w:color="auto" w:frame="1"/>
        </w:rPr>
        <w:t>%</w:t>
      </w:r>
    </w:p>
    <w:p w:rsidR="00DD1592" w:rsidRPr="003C2231" w:rsidRDefault="00DD1592"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Học sinh giỏi huyện; 07 em</w:t>
      </w:r>
    </w:p>
    <w:p w:rsidR="00714C77" w:rsidRPr="003C2231" w:rsidRDefault="00DD1592" w:rsidP="00643C5E">
      <w:pPr>
        <w:pStyle w:val="NoSpacing"/>
        <w:jc w:val="both"/>
        <w:rPr>
          <w:rFonts w:ascii="Times New Roman" w:eastAsia="Times New Roman" w:hAnsi="Times New Roman" w:cs="Times New Roman"/>
          <w:b/>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 xml:space="preserve">        </w:t>
      </w:r>
      <w:r w:rsidR="002D1E48" w:rsidRPr="003C2231">
        <w:rPr>
          <w:rFonts w:ascii="Times New Roman" w:eastAsia="Times New Roman" w:hAnsi="Times New Roman" w:cs="Times New Roman"/>
          <w:b/>
          <w:bCs/>
          <w:sz w:val="28"/>
          <w:szCs w:val="28"/>
          <w:bdr w:val="none" w:sz="0" w:space="0" w:color="auto" w:frame="1"/>
        </w:rPr>
        <w:t>II</w:t>
      </w:r>
      <w:r w:rsidR="002D1E48" w:rsidRPr="003C2231">
        <w:rPr>
          <w:rFonts w:ascii="Times New Roman" w:eastAsia="Times New Roman" w:hAnsi="Times New Roman" w:cs="Times New Roman"/>
          <w:bCs/>
          <w:sz w:val="28"/>
          <w:szCs w:val="28"/>
          <w:bdr w:val="none" w:sz="0" w:space="0" w:color="auto" w:frame="1"/>
        </w:rPr>
        <w:t>.</w:t>
      </w:r>
      <w:r w:rsidRPr="003C2231">
        <w:rPr>
          <w:rFonts w:ascii="Times New Roman" w:eastAsia="Times New Roman" w:hAnsi="Times New Roman" w:cs="Times New Roman"/>
          <w:b/>
          <w:bCs/>
          <w:sz w:val="28"/>
          <w:szCs w:val="28"/>
          <w:bdr w:val="none" w:sz="0" w:space="0" w:color="auto" w:frame="1"/>
        </w:rPr>
        <w:t>CÁN BỘ , GIÁO VIÊN,NHÂN VIÊN</w:t>
      </w:r>
    </w:p>
    <w:p w:rsidR="00714C77"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567A32" w:rsidRPr="003C2231">
        <w:rPr>
          <w:rFonts w:ascii="Times New Roman" w:eastAsia="Times New Roman" w:hAnsi="Times New Roman" w:cs="Times New Roman"/>
          <w:bCs/>
          <w:sz w:val="28"/>
          <w:szCs w:val="28"/>
          <w:bdr w:val="none" w:sz="0" w:space="0" w:color="auto" w:frame="1"/>
        </w:rPr>
        <w:t>Chiến sĩ thi đua cấp cơ sở: 02</w:t>
      </w:r>
    </w:p>
    <w:p w:rsidR="00714C77"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567A32" w:rsidRPr="003C2231">
        <w:rPr>
          <w:rFonts w:ascii="Times New Roman" w:eastAsia="Times New Roman" w:hAnsi="Times New Roman" w:cs="Times New Roman"/>
          <w:bCs/>
          <w:sz w:val="28"/>
          <w:szCs w:val="28"/>
          <w:bdr w:val="none" w:sz="0" w:space="0" w:color="auto" w:frame="1"/>
        </w:rPr>
        <w:t>Giáo viên dạy giỏi cấp huyện: 0</w:t>
      </w:r>
      <w:r w:rsidR="00FA32B2" w:rsidRPr="003C2231">
        <w:rPr>
          <w:rFonts w:ascii="Times New Roman" w:eastAsia="Times New Roman" w:hAnsi="Times New Roman" w:cs="Times New Roman"/>
          <w:bCs/>
          <w:sz w:val="28"/>
          <w:szCs w:val="28"/>
          <w:bdr w:val="none" w:sz="0" w:space="0" w:color="auto" w:frame="1"/>
        </w:rPr>
        <w:t>7</w:t>
      </w:r>
    </w:p>
    <w:p w:rsidR="00714C77"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0A241F" w:rsidRPr="003C2231">
        <w:rPr>
          <w:rFonts w:ascii="Times New Roman" w:eastAsia="Times New Roman" w:hAnsi="Times New Roman" w:cs="Times New Roman"/>
          <w:bCs/>
          <w:sz w:val="28"/>
          <w:szCs w:val="28"/>
          <w:bdr w:val="none" w:sz="0" w:space="0" w:color="auto" w:frame="1"/>
        </w:rPr>
        <w:t>Lao động tiên tiến: 17/5</w:t>
      </w:r>
      <w:r w:rsidR="00FA32B2" w:rsidRPr="003C2231">
        <w:rPr>
          <w:rFonts w:ascii="Times New Roman" w:eastAsia="Times New Roman" w:hAnsi="Times New Roman" w:cs="Times New Roman"/>
          <w:bCs/>
          <w:sz w:val="28"/>
          <w:szCs w:val="28"/>
          <w:bdr w:val="none" w:sz="0" w:space="0" w:color="auto" w:frame="1"/>
        </w:rPr>
        <w:t>6</w:t>
      </w:r>
      <w:r w:rsidR="000A241F" w:rsidRPr="003C2231">
        <w:rPr>
          <w:rFonts w:ascii="Times New Roman" w:eastAsia="Times New Roman" w:hAnsi="Times New Roman" w:cs="Times New Roman"/>
          <w:bCs/>
          <w:sz w:val="28"/>
          <w:szCs w:val="28"/>
          <w:bdr w:val="none" w:sz="0" w:space="0" w:color="auto" w:frame="1"/>
        </w:rPr>
        <w:t xml:space="preserve"> đạt 32</w:t>
      </w:r>
      <w:r w:rsidR="00714C77" w:rsidRPr="003C2231">
        <w:rPr>
          <w:rFonts w:ascii="Times New Roman" w:eastAsia="Times New Roman" w:hAnsi="Times New Roman" w:cs="Times New Roman"/>
          <w:bCs/>
          <w:sz w:val="28"/>
          <w:szCs w:val="28"/>
          <w:bdr w:val="none" w:sz="0" w:space="0" w:color="auto" w:frame="1"/>
        </w:rPr>
        <w:t>%</w:t>
      </w:r>
    </w:p>
    <w:p w:rsidR="00714C77"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714C77" w:rsidRPr="003C2231">
        <w:rPr>
          <w:rFonts w:ascii="Times New Roman" w:eastAsia="Times New Roman" w:hAnsi="Times New Roman" w:cs="Times New Roman"/>
          <w:bCs/>
          <w:sz w:val="28"/>
          <w:szCs w:val="28"/>
          <w:bdr w:val="none" w:sz="0" w:space="0" w:color="auto" w:frame="1"/>
        </w:rPr>
        <w:t>Sán</w:t>
      </w:r>
      <w:r w:rsidR="000A241F" w:rsidRPr="003C2231">
        <w:rPr>
          <w:rFonts w:ascii="Times New Roman" w:eastAsia="Times New Roman" w:hAnsi="Times New Roman" w:cs="Times New Roman"/>
          <w:bCs/>
          <w:sz w:val="28"/>
          <w:szCs w:val="28"/>
          <w:bdr w:val="none" w:sz="0" w:space="0" w:color="auto" w:frame="1"/>
        </w:rPr>
        <w:t>g kiến kinh nghiệm cấp huyện:</w:t>
      </w:r>
      <w:r w:rsidR="002D1E48" w:rsidRPr="003C2231">
        <w:rPr>
          <w:rFonts w:ascii="Times New Roman" w:eastAsia="Times New Roman" w:hAnsi="Times New Roman" w:cs="Times New Roman"/>
          <w:bCs/>
          <w:sz w:val="28"/>
          <w:szCs w:val="28"/>
          <w:bdr w:val="none" w:sz="0" w:space="0" w:color="auto" w:frame="1"/>
        </w:rPr>
        <w:t>8</w:t>
      </w:r>
      <w:r w:rsidR="00714C77" w:rsidRPr="003C2231">
        <w:rPr>
          <w:rFonts w:ascii="Times New Roman" w:eastAsia="Times New Roman" w:hAnsi="Times New Roman" w:cs="Times New Roman"/>
          <w:bCs/>
          <w:sz w:val="28"/>
          <w:szCs w:val="28"/>
          <w:bdr w:val="none" w:sz="0" w:space="0" w:color="auto" w:frame="1"/>
        </w:rPr>
        <w:t xml:space="preserve"> bộ</w:t>
      </w:r>
    </w:p>
    <w:p w:rsidR="00714C77" w:rsidRPr="003C2231" w:rsidRDefault="00C83CBC"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 xml:space="preserve">- </w:t>
      </w:r>
      <w:r w:rsidR="000A241F" w:rsidRPr="003C2231">
        <w:rPr>
          <w:rFonts w:ascii="Times New Roman" w:eastAsia="Times New Roman" w:hAnsi="Times New Roman" w:cs="Times New Roman"/>
          <w:bCs/>
          <w:sz w:val="28"/>
          <w:szCs w:val="28"/>
          <w:bdr w:val="none" w:sz="0" w:space="0" w:color="auto" w:frame="1"/>
        </w:rPr>
        <w:t xml:space="preserve">Đồ dùng dạy học : </w:t>
      </w:r>
      <w:r w:rsidR="006D5383" w:rsidRPr="003C2231">
        <w:rPr>
          <w:rFonts w:ascii="Times New Roman" w:eastAsia="Times New Roman" w:hAnsi="Times New Roman" w:cs="Times New Roman"/>
          <w:bCs/>
          <w:sz w:val="28"/>
          <w:szCs w:val="28"/>
          <w:bdr w:val="none" w:sz="0" w:space="0" w:color="auto" w:frame="1"/>
        </w:rPr>
        <w:t>5</w:t>
      </w:r>
      <w:r w:rsidR="00FA32B2" w:rsidRPr="003C2231">
        <w:rPr>
          <w:rFonts w:ascii="Times New Roman" w:eastAsia="Times New Roman" w:hAnsi="Times New Roman" w:cs="Times New Roman"/>
          <w:bCs/>
          <w:sz w:val="28"/>
          <w:szCs w:val="28"/>
          <w:bdr w:val="none" w:sz="0" w:space="0" w:color="auto" w:frame="1"/>
        </w:rPr>
        <w:t>6</w:t>
      </w:r>
      <w:r w:rsidR="00714C77" w:rsidRPr="003C2231">
        <w:rPr>
          <w:rFonts w:ascii="Times New Roman" w:eastAsia="Times New Roman" w:hAnsi="Times New Roman" w:cs="Times New Roman"/>
          <w:bCs/>
          <w:sz w:val="28"/>
          <w:szCs w:val="28"/>
          <w:bdr w:val="none" w:sz="0" w:space="0" w:color="auto" w:frame="1"/>
        </w:rPr>
        <w:t xml:space="preserve"> cái</w:t>
      </w:r>
    </w:p>
    <w:p w:rsidR="00714C77" w:rsidRPr="003C2231" w:rsidRDefault="00DD1592" w:rsidP="00643C5E">
      <w:pPr>
        <w:pStyle w:val="NoSpacing"/>
        <w:jc w:val="both"/>
        <w:rPr>
          <w:rFonts w:ascii="Times New Roman" w:eastAsia="Times New Roman" w:hAnsi="Times New Roman" w:cs="Times New Roman"/>
          <w:b/>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 xml:space="preserve">         III.TẬP THỂ</w:t>
      </w:r>
      <w:r w:rsidR="00714C77" w:rsidRPr="003C2231">
        <w:rPr>
          <w:rFonts w:ascii="Times New Roman" w:eastAsia="Times New Roman" w:hAnsi="Times New Roman" w:cs="Times New Roman"/>
          <w:b/>
          <w:bCs/>
          <w:sz w:val="28"/>
          <w:szCs w:val="28"/>
          <w:bdr w:val="none" w:sz="0" w:space="0" w:color="auto" w:frame="1"/>
        </w:rPr>
        <w:t>:</w:t>
      </w:r>
    </w:p>
    <w:p w:rsidR="00714C77" w:rsidRPr="003C2231" w:rsidRDefault="008B74C4"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w:t>
      </w:r>
      <w:r w:rsidR="00B7434C" w:rsidRPr="003C2231">
        <w:rPr>
          <w:rFonts w:ascii="Times New Roman" w:eastAsia="Times New Roman" w:hAnsi="Times New Roman" w:cs="Times New Roman"/>
          <w:bCs/>
          <w:sz w:val="28"/>
          <w:szCs w:val="28"/>
          <w:bdr w:val="none" w:sz="0" w:space="0" w:color="auto" w:frame="1"/>
        </w:rPr>
        <w:t xml:space="preserve"> </w:t>
      </w:r>
      <w:r w:rsidR="00714C77" w:rsidRPr="003C2231">
        <w:rPr>
          <w:rFonts w:ascii="Times New Roman" w:eastAsia="Times New Roman" w:hAnsi="Times New Roman" w:cs="Times New Roman"/>
          <w:bCs/>
          <w:sz w:val="28"/>
          <w:szCs w:val="28"/>
          <w:bdr w:val="none" w:sz="0" w:space="0" w:color="auto" w:frame="1"/>
        </w:rPr>
        <w:t>Nhà trường; Tiên tiến</w:t>
      </w:r>
    </w:p>
    <w:p w:rsidR="00714C77" w:rsidRPr="003C2231" w:rsidRDefault="008B74C4"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w:t>
      </w:r>
      <w:r w:rsidR="00B7434C" w:rsidRPr="003C2231">
        <w:rPr>
          <w:rFonts w:ascii="Times New Roman" w:eastAsia="Times New Roman" w:hAnsi="Times New Roman" w:cs="Times New Roman"/>
          <w:bCs/>
          <w:sz w:val="28"/>
          <w:szCs w:val="28"/>
          <w:bdr w:val="none" w:sz="0" w:space="0" w:color="auto" w:frame="1"/>
        </w:rPr>
        <w:t xml:space="preserve"> </w:t>
      </w:r>
      <w:r w:rsidR="00714C77" w:rsidRPr="003C2231">
        <w:rPr>
          <w:rFonts w:ascii="Times New Roman" w:eastAsia="Times New Roman" w:hAnsi="Times New Roman" w:cs="Times New Roman"/>
          <w:bCs/>
          <w:sz w:val="28"/>
          <w:szCs w:val="28"/>
          <w:bdr w:val="none" w:sz="0" w:space="0" w:color="auto" w:frame="1"/>
        </w:rPr>
        <w:t xml:space="preserve">Công đoàn: Vững mạnh </w:t>
      </w:r>
    </w:p>
    <w:p w:rsidR="00714C77" w:rsidRPr="003C2231" w:rsidRDefault="008B74C4"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w:t>
      </w:r>
      <w:r w:rsidR="00B7434C" w:rsidRPr="003C2231">
        <w:rPr>
          <w:rFonts w:ascii="Times New Roman" w:eastAsia="Times New Roman" w:hAnsi="Times New Roman" w:cs="Times New Roman"/>
          <w:bCs/>
          <w:sz w:val="28"/>
          <w:szCs w:val="28"/>
          <w:bdr w:val="none" w:sz="0" w:space="0" w:color="auto" w:frame="1"/>
        </w:rPr>
        <w:t xml:space="preserve"> </w:t>
      </w:r>
      <w:r w:rsidR="00714C77" w:rsidRPr="003C2231">
        <w:rPr>
          <w:rFonts w:ascii="Times New Roman" w:eastAsia="Times New Roman" w:hAnsi="Times New Roman" w:cs="Times New Roman"/>
          <w:bCs/>
          <w:sz w:val="28"/>
          <w:szCs w:val="28"/>
          <w:bdr w:val="none" w:sz="0" w:space="0" w:color="auto" w:frame="1"/>
        </w:rPr>
        <w:t>Đoàn: Vững mạnh xuất sắc</w:t>
      </w:r>
    </w:p>
    <w:p w:rsidR="00714C77" w:rsidRPr="003C2231" w:rsidRDefault="008B74C4" w:rsidP="00643C5E">
      <w:pPr>
        <w:pStyle w:val="NoSpacing"/>
        <w:jc w:val="both"/>
        <w:rPr>
          <w:rFonts w:ascii="Times New Roman" w:eastAsia="Times New Roman" w:hAnsi="Times New Roman" w:cs="Times New Roman"/>
          <w:bCs/>
          <w:sz w:val="28"/>
          <w:szCs w:val="28"/>
          <w:bdr w:val="none" w:sz="0" w:space="0" w:color="auto" w:frame="1"/>
        </w:rPr>
      </w:pPr>
      <w:r w:rsidRPr="003C2231">
        <w:rPr>
          <w:rFonts w:ascii="Times New Roman" w:eastAsia="Times New Roman" w:hAnsi="Times New Roman" w:cs="Times New Roman"/>
          <w:bCs/>
          <w:sz w:val="28"/>
          <w:szCs w:val="28"/>
          <w:bdr w:val="none" w:sz="0" w:space="0" w:color="auto" w:frame="1"/>
        </w:rPr>
        <w:t>-</w:t>
      </w:r>
      <w:r w:rsidR="00B7434C" w:rsidRPr="003C2231">
        <w:rPr>
          <w:rFonts w:ascii="Times New Roman" w:eastAsia="Times New Roman" w:hAnsi="Times New Roman" w:cs="Times New Roman"/>
          <w:bCs/>
          <w:sz w:val="28"/>
          <w:szCs w:val="28"/>
          <w:bdr w:val="none" w:sz="0" w:space="0" w:color="auto" w:frame="1"/>
        </w:rPr>
        <w:t xml:space="preserve"> </w:t>
      </w:r>
      <w:r w:rsidR="00714C77" w:rsidRPr="003C2231">
        <w:rPr>
          <w:rFonts w:ascii="Times New Roman" w:eastAsia="Times New Roman" w:hAnsi="Times New Roman" w:cs="Times New Roman"/>
          <w:bCs/>
          <w:sz w:val="28"/>
          <w:szCs w:val="28"/>
          <w:bdr w:val="none" w:sz="0" w:space="0" w:color="auto" w:frame="1"/>
        </w:rPr>
        <w:t xml:space="preserve">Đội vững mạnh </w:t>
      </w:r>
    </w:p>
    <w:p w:rsidR="00174C34" w:rsidRPr="003C2231" w:rsidRDefault="00714C77" w:rsidP="00643C5E">
      <w:pPr>
        <w:pStyle w:val="NoSpacing"/>
        <w:jc w:val="both"/>
        <w:rPr>
          <w:rFonts w:ascii="Times New Roman" w:eastAsia="Times New Roman" w:hAnsi="Times New Roman" w:cs="Times New Roman"/>
          <w:b/>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 xml:space="preserve">   </w:t>
      </w:r>
    </w:p>
    <w:p w:rsidR="00714C77" w:rsidRPr="003C2231" w:rsidRDefault="00714C77" w:rsidP="00DD1592">
      <w:pPr>
        <w:pStyle w:val="NoSpacing"/>
        <w:jc w:val="center"/>
        <w:rPr>
          <w:rFonts w:ascii="Times New Roman" w:eastAsia="Times New Roman" w:hAnsi="Times New Roman" w:cs="Times New Roman"/>
          <w:b/>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BÀI HỌC KINH NGHIỆM</w:t>
      </w:r>
    </w:p>
    <w:p w:rsidR="004D0AD6" w:rsidRDefault="00536EC0"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 xml:space="preserve">        </w:t>
      </w:r>
      <w:r w:rsidR="00FA32B2" w:rsidRPr="003C2231">
        <w:rPr>
          <w:rFonts w:ascii="Times New Roman" w:eastAsia="Times New Roman" w:hAnsi="Times New Roman" w:cs="Times New Roman"/>
          <w:sz w:val="28"/>
          <w:szCs w:val="28"/>
        </w:rPr>
        <w:t xml:space="preserve">Để thực hiện tốt nhiệm vụ năm học mà Nghị quyết đã đề ra, qua một năm học phấn đấu và  xây dựng nhà trường đã rút ra một số bài học kinh nghiệm  như sau: </w:t>
      </w:r>
    </w:p>
    <w:p w:rsidR="003C2231" w:rsidRDefault="00FA32B2" w:rsidP="00643C5E">
      <w:pPr>
        <w:pStyle w:val="NoSpacing"/>
        <w:jc w:val="both"/>
        <w:rPr>
          <w:rFonts w:ascii="Times New Roman" w:eastAsia="Times New Roman" w:hAnsi="Times New Roman" w:cs="Times New Roman"/>
          <w:sz w:val="28"/>
          <w:szCs w:val="28"/>
          <w:bdr w:val="none" w:sz="0" w:space="0" w:color="auto" w:frame="1"/>
        </w:rPr>
      </w:pPr>
      <w:r w:rsidRPr="003C2231">
        <w:rPr>
          <w:rFonts w:ascii="Times New Roman" w:eastAsia="Times New Roman" w:hAnsi="Times New Roman" w:cs="Times New Roman"/>
          <w:sz w:val="28"/>
          <w:szCs w:val="28"/>
          <w:bdr w:val="none" w:sz="0" w:space="0" w:color="auto" w:frame="1"/>
        </w:rPr>
        <w:t>1/</w:t>
      </w:r>
      <w:r w:rsidR="00714C77" w:rsidRPr="003C2231">
        <w:rPr>
          <w:rFonts w:ascii="Times New Roman" w:eastAsia="Times New Roman" w:hAnsi="Times New Roman" w:cs="Times New Roman"/>
          <w:sz w:val="28"/>
          <w:szCs w:val="28"/>
          <w:bdr w:val="none" w:sz="0" w:space="0" w:color="auto" w:frame="1"/>
        </w:rPr>
        <w:t xml:space="preserve"> CB - GV- NV luôn luôn đoàn kết, thống nhất trong việc thực hiện nhiệm vụ; phối</w:t>
      </w:r>
    </w:p>
    <w:p w:rsidR="00E47035" w:rsidRPr="003C2231" w:rsidRDefault="00714C77"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bdr w:val="none" w:sz="0" w:space="0" w:color="auto" w:frame="1"/>
        </w:rPr>
        <w:lastRenderedPageBreak/>
        <w:t xml:space="preserve"> hợp tốt các lực lượng trong và ngoài nhà trường để cùng chăm lo sự nghiệp giáo dục.</w:t>
      </w:r>
    </w:p>
    <w:p w:rsidR="00714C77" w:rsidRPr="003C2231" w:rsidRDefault="00FA32B2"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bdr w:val="none" w:sz="0" w:space="0" w:color="auto" w:frame="1"/>
        </w:rPr>
        <w:t xml:space="preserve">2/ </w:t>
      </w:r>
      <w:r w:rsidR="00714C77" w:rsidRPr="003C2231">
        <w:rPr>
          <w:rFonts w:ascii="Times New Roman" w:eastAsia="Times New Roman" w:hAnsi="Times New Roman" w:cs="Times New Roman"/>
          <w:sz w:val="28"/>
          <w:szCs w:val="28"/>
          <w:bdr w:val="none" w:sz="0" w:space="0" w:color="auto" w:frame="1"/>
        </w:rPr>
        <w:t xml:space="preserve">Phân công, phân nhiệm phù hợp với </w:t>
      </w:r>
      <w:r w:rsidRPr="003C2231">
        <w:rPr>
          <w:rFonts w:ascii="Times New Roman" w:eastAsia="Times New Roman" w:hAnsi="Times New Roman" w:cs="Times New Roman"/>
          <w:sz w:val="28"/>
          <w:szCs w:val="28"/>
          <w:bdr w:val="none" w:sz="0" w:space="0" w:color="auto" w:frame="1"/>
        </w:rPr>
        <w:t xml:space="preserve">trình độ chuyên môn, </w:t>
      </w:r>
      <w:r w:rsidR="00714C77" w:rsidRPr="003C2231">
        <w:rPr>
          <w:rFonts w:ascii="Times New Roman" w:eastAsia="Times New Roman" w:hAnsi="Times New Roman" w:cs="Times New Roman"/>
          <w:sz w:val="28"/>
          <w:szCs w:val="28"/>
          <w:bdr w:val="none" w:sz="0" w:space="0" w:color="auto" w:frame="1"/>
        </w:rPr>
        <w:t>nguyện vọng, sở trường của từng thành viên trong nhà trường, nhằm tạo điều kiện cho CB-GV-NV phát huy hết khả năng của mình.</w:t>
      </w:r>
    </w:p>
    <w:p w:rsidR="00714C77" w:rsidRPr="003C2231" w:rsidRDefault="00FA32B2"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bdr w:val="none" w:sz="0" w:space="0" w:color="auto" w:frame="1"/>
        </w:rPr>
        <w:t>3/</w:t>
      </w:r>
      <w:r w:rsidR="00714C77" w:rsidRPr="003C2231">
        <w:rPr>
          <w:rFonts w:ascii="Times New Roman" w:eastAsia="Times New Roman" w:hAnsi="Times New Roman" w:cs="Times New Roman"/>
          <w:sz w:val="28"/>
          <w:szCs w:val="28"/>
          <w:bdr w:val="none" w:sz="0" w:space="0" w:color="auto" w:frame="1"/>
        </w:rPr>
        <w:t>Công tác quản lý, chỉ đạo phải được thực hiện nghiêm túc, chặt chẽ; phải xây dựng kế hoạch cụ thể rõ ràng; tăng cường công tác kiểm tra nhằm phát hiện những thiếu sót kịp thời hỗ trợ GV - NV thực hiện tốt nhiệm vụ được giao.</w:t>
      </w:r>
    </w:p>
    <w:p w:rsidR="00844C12" w:rsidRPr="003C2231" w:rsidRDefault="00FA32B2"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bdr w:val="none" w:sz="0" w:space="0" w:color="auto" w:frame="1"/>
        </w:rPr>
        <w:t xml:space="preserve">4/ </w:t>
      </w:r>
      <w:r w:rsidR="00714C77" w:rsidRPr="003C2231">
        <w:rPr>
          <w:rFonts w:ascii="Times New Roman" w:eastAsia="Times New Roman" w:hAnsi="Times New Roman" w:cs="Times New Roman"/>
          <w:sz w:val="28"/>
          <w:szCs w:val="28"/>
          <w:bdr w:val="none" w:sz="0" w:space="0" w:color="auto" w:frame="1"/>
        </w:rPr>
        <w:t xml:space="preserve"> Phải thực hiện tốt quy chế dân chủ cơ quan, công khai rõ ràng các chế độ chính sách, thi đua khen thưởng,…</w:t>
      </w:r>
    </w:p>
    <w:p w:rsidR="00844C12" w:rsidRPr="003C2231" w:rsidRDefault="00844C12"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bdr w:val="none" w:sz="0" w:space="0" w:color="auto" w:frame="1"/>
        </w:rPr>
        <w:t xml:space="preserve">5/ Nghiêm túc trong việc đánh giá nhận xét học sinh đúng thông tư, nhằm mục đích tư vấn giúp đỡ , động viên khích lệ học sinh vươn lên trong học tập và rèn luyện </w:t>
      </w:r>
    </w:p>
    <w:p w:rsidR="00714C77" w:rsidRPr="003C2231" w:rsidRDefault="00844C12" w:rsidP="00643C5E">
      <w:pPr>
        <w:pStyle w:val="NoSpacing"/>
        <w:jc w:val="both"/>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bdr w:val="none" w:sz="0" w:space="0" w:color="auto" w:frame="1"/>
        </w:rPr>
        <w:t>6</w:t>
      </w:r>
      <w:r w:rsidR="00FA32B2" w:rsidRPr="003C2231">
        <w:rPr>
          <w:rFonts w:ascii="Times New Roman" w:eastAsia="Times New Roman" w:hAnsi="Times New Roman" w:cs="Times New Roman"/>
          <w:sz w:val="28"/>
          <w:szCs w:val="28"/>
          <w:bdr w:val="none" w:sz="0" w:space="0" w:color="auto" w:frame="1"/>
        </w:rPr>
        <w:t>/</w:t>
      </w:r>
      <w:r w:rsidR="00714C77" w:rsidRPr="003C2231">
        <w:rPr>
          <w:rFonts w:ascii="Times New Roman" w:eastAsia="Times New Roman" w:hAnsi="Times New Roman" w:cs="Times New Roman"/>
          <w:sz w:val="28"/>
          <w:szCs w:val="28"/>
        </w:rPr>
        <w:t> </w:t>
      </w:r>
      <w:r w:rsidR="00714C77" w:rsidRPr="003C2231">
        <w:rPr>
          <w:rFonts w:ascii="Times New Roman" w:eastAsia="Times New Roman" w:hAnsi="Times New Roman" w:cs="Times New Roman"/>
          <w:sz w:val="28"/>
          <w:szCs w:val="28"/>
          <w:bdr w:val="none" w:sz="0" w:space="0" w:color="auto" w:frame="1"/>
        </w:rPr>
        <w:t>Cán bộ, giáo viên cư xử với học sinh phải đúng nguyên tắc sư phạm, thật sự thương yêu, tôn trọng học sinh, thực hiện chưa đúng với khẩu hiệu mà ngành giáo dục đang thực hiện: “Giáo dục Tiểu học là n</w:t>
      </w:r>
      <w:r w:rsidR="00FA32B2" w:rsidRPr="003C2231">
        <w:rPr>
          <w:rFonts w:ascii="Times New Roman" w:eastAsia="Times New Roman" w:hAnsi="Times New Roman" w:cs="Times New Roman"/>
          <w:sz w:val="28"/>
          <w:szCs w:val="28"/>
          <w:bdr w:val="none" w:sz="0" w:space="0" w:color="auto" w:frame="1"/>
        </w:rPr>
        <w:t>iềm tin của gia đình và xã hội”</w:t>
      </w:r>
    </w:p>
    <w:p w:rsidR="008B74C4" w:rsidRPr="003C2231" w:rsidRDefault="00DC7711" w:rsidP="00643C5E">
      <w:pPr>
        <w:pStyle w:val="NoSpacing"/>
        <w:jc w:val="both"/>
        <w:rPr>
          <w:rFonts w:ascii="Times New Roman" w:eastAsia="Times New Roman" w:hAnsi="Times New Roman" w:cs="Times New Roman"/>
          <w:bCs/>
          <w:sz w:val="28"/>
          <w:szCs w:val="28"/>
        </w:rPr>
      </w:pPr>
      <w:r w:rsidRPr="003C2231">
        <w:rPr>
          <w:rFonts w:ascii="Times New Roman" w:eastAsia="Times New Roman" w:hAnsi="Times New Roman" w:cs="Times New Roman"/>
          <w:bCs/>
          <w:sz w:val="28"/>
          <w:szCs w:val="28"/>
        </w:rPr>
        <w:t xml:space="preserve">         </w:t>
      </w:r>
      <w:r w:rsidR="008B74C4" w:rsidRPr="003C2231">
        <w:rPr>
          <w:rFonts w:ascii="Times New Roman" w:eastAsia="Times New Roman" w:hAnsi="Times New Roman" w:cs="Times New Roman"/>
          <w:bCs/>
          <w:sz w:val="28"/>
          <w:szCs w:val="28"/>
        </w:rPr>
        <w:t xml:space="preserve">                               </w:t>
      </w:r>
    </w:p>
    <w:p w:rsidR="00D667D7" w:rsidRPr="003C2231" w:rsidRDefault="00D667D7" w:rsidP="00DD1592">
      <w:pPr>
        <w:pStyle w:val="NoSpacing"/>
        <w:jc w:val="center"/>
        <w:rPr>
          <w:rFonts w:ascii="Times New Roman" w:eastAsia="Times New Roman" w:hAnsi="Times New Roman" w:cs="Times New Roman"/>
          <w:b/>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Phần thứ 2</w:t>
      </w:r>
    </w:p>
    <w:p w:rsidR="00D667D7" w:rsidRPr="003C2231" w:rsidRDefault="00D667D7" w:rsidP="00DD1592">
      <w:pPr>
        <w:pStyle w:val="NoSpacing"/>
        <w:jc w:val="center"/>
        <w:rPr>
          <w:rFonts w:ascii="Times New Roman" w:eastAsia="Times New Roman" w:hAnsi="Times New Roman" w:cs="Times New Roman"/>
          <w:b/>
          <w:bCs/>
          <w:sz w:val="28"/>
          <w:szCs w:val="28"/>
          <w:bdr w:val="none" w:sz="0" w:space="0" w:color="auto" w:frame="1"/>
        </w:rPr>
      </w:pPr>
      <w:r w:rsidRPr="003C2231">
        <w:rPr>
          <w:rFonts w:ascii="Times New Roman" w:eastAsia="Times New Roman" w:hAnsi="Times New Roman" w:cs="Times New Roman"/>
          <w:b/>
          <w:bCs/>
          <w:sz w:val="28"/>
          <w:szCs w:val="28"/>
          <w:bdr w:val="none" w:sz="0" w:space="0" w:color="auto" w:frame="1"/>
        </w:rPr>
        <w:t>KẾ HOẠCH THỰC HIỆN</w:t>
      </w:r>
    </w:p>
    <w:p w:rsidR="00D667D7" w:rsidRPr="003C2231" w:rsidRDefault="00D667D7" w:rsidP="00643C5E">
      <w:pPr>
        <w:pStyle w:val="NoSpacing"/>
        <w:jc w:val="both"/>
        <w:rPr>
          <w:rFonts w:ascii="Times New Roman" w:eastAsia="Times New Roman" w:hAnsi="Times New Roman" w:cs="Times New Roman"/>
          <w:bCs/>
          <w:sz w:val="28"/>
          <w:szCs w:val="28"/>
        </w:rPr>
      </w:pPr>
    </w:p>
    <w:p w:rsidR="00E47E26" w:rsidRPr="003C2231" w:rsidRDefault="00E47E26" w:rsidP="00325A62">
      <w:pPr>
        <w:pStyle w:val="NoSpacing"/>
        <w:jc w:val="center"/>
        <w:rPr>
          <w:rFonts w:ascii="Times New Roman" w:hAnsi="Times New Roman" w:cs="Times New Roman"/>
          <w:sz w:val="28"/>
          <w:szCs w:val="28"/>
        </w:rPr>
      </w:pPr>
      <w:r w:rsidRPr="003C2231">
        <w:rPr>
          <w:rFonts w:ascii="Times New Roman" w:hAnsi="Times New Roman" w:cs="Times New Roman"/>
          <w:b/>
          <w:bCs/>
          <w:sz w:val="28"/>
          <w:szCs w:val="28"/>
        </w:rPr>
        <w:t>A - NHIỆM VỤ CHUNG</w:t>
      </w:r>
    </w:p>
    <w:p w:rsidR="006947F2" w:rsidRPr="003C2231" w:rsidRDefault="00DD1592" w:rsidP="00643C5E">
      <w:pPr>
        <w:pStyle w:val="NoSpacing"/>
        <w:jc w:val="both"/>
        <w:rPr>
          <w:rFonts w:ascii="Times New Roman" w:hAnsi="Times New Roman" w:cs="Times New Roman"/>
          <w:sz w:val="28"/>
          <w:szCs w:val="28"/>
        </w:rPr>
      </w:pPr>
      <w:r w:rsidRPr="003C2231">
        <w:rPr>
          <w:rStyle w:val="apple-converted-space"/>
          <w:rFonts w:ascii="Times New Roman" w:hAnsi="Times New Roman" w:cs="Times New Roman"/>
          <w:sz w:val="28"/>
          <w:szCs w:val="28"/>
        </w:rPr>
        <w:t xml:space="preserve">          </w:t>
      </w:r>
      <w:r w:rsidR="006947F2" w:rsidRPr="003C2231">
        <w:rPr>
          <w:rStyle w:val="apple-converted-space"/>
          <w:rFonts w:ascii="Times New Roman" w:hAnsi="Times New Roman" w:cs="Times New Roman"/>
          <w:sz w:val="28"/>
          <w:szCs w:val="28"/>
        </w:rPr>
        <w:t> </w:t>
      </w:r>
      <w:bookmarkStart w:id="0" w:name="OLE_LINK1"/>
      <w:bookmarkStart w:id="1" w:name="OLE_LINK2"/>
      <w:r w:rsidR="006947F2" w:rsidRPr="003C2231">
        <w:rPr>
          <w:rFonts w:ascii="Times New Roman" w:hAnsi="Times New Roman" w:cs="Times New Roman"/>
          <w:sz w:val="28"/>
          <w:szCs w:val="28"/>
        </w:rPr>
        <w:t>1. Tích cực triển khai Chương trình hành động về đổi mới căn bản, toàn diện giáo dục và đào tạo. Tiếp tục thực hiện có hiệu quả nội dung các cuộc vận động, các phong trào thi đua của ngành bằng những việc làm thiết thực, hiệu quả, phù hợp điều kiện từng địa phương, gắn với việc đổi mới hoạt động giáo dục của nhà trường, rèn luyện phẩm chất chính trị, đạo đức lối sống của cán bộ quản lý, giáo viên, nhân viên và học sinh tại mỗi cơ quan quản lý và cơ sở giáo dục trung học.</w:t>
      </w:r>
    </w:p>
    <w:p w:rsidR="006947F2" w:rsidRPr="003C2231" w:rsidRDefault="006947F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2. Linh hoạt trong việc thực hiện chương trình; xây dựng kế hoạch giáo dục theo định hướng phát triển năng lực học sinh thông qua việc điều chỉnh nội dung dạy học theo hướng tinh giản; xây dựng các chủ đề tích hợp nội dung dạy học, đảm bảo chuẩn kiến thức, kỹ năng và thái độ phù hợp với điều kiện thực tế của nhà trường, địa phương và khả năng của học sinh; chú trọng giáo dục đạo đức và giá trị sống, rèn luyện kỹ năng sống, hiểu biết xã hội, thực hành pháp luật.</w:t>
      </w:r>
    </w:p>
    <w:p w:rsidR="006947F2" w:rsidRPr="003C2231" w:rsidRDefault="006947F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3. Tiếp tục đổi mới mạnh mẽ phương pháp dạy và học nhằm phát huy tính tích cực, chủ động, sáng tạo của học sinh; tăng cường kỹ năng thực hành, vận dụng kiến thức, kỹ năng vào giải quyết các vấn đề thực tiễn. Đẩy mạnh ứng dụng công nghệ thông tin và truyền thông trong dạy và học.</w:t>
      </w:r>
    </w:p>
    <w:p w:rsidR="006947F2" w:rsidRPr="003C2231" w:rsidRDefault="006947F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4. Tiếp tục đổi mới hình thức, phương pháp kiểm tra, đánh giá kết quả học tập và rèn luyện của học sinh, bảo đảm trung thực, khách quan; phối hợp sử dụng kết quả đánh giá trong quá trình học tập với đánh giá cuối kỳ, cuối năm học; đánh giá của giáo viên với tự đánh giá, đánh giá lẫn nhau của học sinh; đánh giá của nhà trường với đánh giá của gia đình và của xã hội.</w:t>
      </w:r>
    </w:p>
    <w:p w:rsidR="003C2231" w:rsidRDefault="00BF2C11"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5.</w:t>
      </w:r>
      <w:r w:rsidR="006947F2" w:rsidRPr="003C2231">
        <w:rPr>
          <w:rFonts w:ascii="Times New Roman" w:hAnsi="Times New Roman" w:cs="Times New Roman"/>
          <w:sz w:val="28"/>
          <w:szCs w:val="28"/>
        </w:rPr>
        <w:t>Tập trung phát triển đội ngũ giáo viên và cán bộ quản lý giáo dục về 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quan tâm phát triển đội ngũ tổ trưởng chuyên môn, giáo viên cốt cán, giáo viên chủ nhiệm lớp; chú trọng đổi mới sinh hoạt chuyên môn; nâng cao vai trò của giáo viên chủ nhiệm lớp, của tổ chức Đoàn, Hội, Đội, gia</w:t>
      </w:r>
    </w:p>
    <w:p w:rsidR="006947F2" w:rsidRPr="003C2231" w:rsidRDefault="006947F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3C2231">
        <w:rPr>
          <w:rFonts w:ascii="Times New Roman" w:hAnsi="Times New Roman" w:cs="Times New Roman"/>
          <w:sz w:val="28"/>
          <w:szCs w:val="28"/>
        </w:rPr>
        <w:t>đ</w:t>
      </w:r>
      <w:r w:rsidRPr="003C2231">
        <w:rPr>
          <w:rFonts w:ascii="Times New Roman" w:hAnsi="Times New Roman" w:cs="Times New Roman"/>
          <w:sz w:val="28"/>
          <w:szCs w:val="28"/>
        </w:rPr>
        <w:t>ình và cộng đồng trong việc quản lý, phối hợp giáo dục toàn diện cho học sinh.</w:t>
      </w:r>
    </w:p>
    <w:p w:rsidR="006947F2" w:rsidRPr="003C2231" w:rsidRDefault="006947F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lastRenderedPageBreak/>
        <w:t xml:space="preserve"> </w:t>
      </w:r>
      <w:r w:rsidR="00BF2C11" w:rsidRPr="003C2231">
        <w:rPr>
          <w:rFonts w:ascii="Times New Roman" w:hAnsi="Times New Roman" w:cs="Times New Roman"/>
          <w:sz w:val="28"/>
          <w:szCs w:val="28"/>
        </w:rPr>
        <w:t xml:space="preserve">         6.</w:t>
      </w:r>
      <w:r w:rsidRPr="003C2231">
        <w:rPr>
          <w:rFonts w:ascii="Times New Roman" w:hAnsi="Times New Roman" w:cs="Times New Roman"/>
          <w:sz w:val="28"/>
          <w:szCs w:val="28"/>
        </w:rPr>
        <w:t>Tăng cường các hoạt động kiểm tra, kiểm định chất lượng giáo dục; đổi mới cơ chế tài chính. Chăm lo xây dựng đội ngũ nhà giáo, cán bộ quản lý giáo dục cả về số lượng và chất lượng. Chăm lo bồi dưỡng học sinh giỏi; ngăn chặn kịp thời các tệ nạn xã hội xâm nhập trường học để nâng cao chất lượng dạy và học đóng góp thiết thực vào sự phát triển nguồn nhân lực và bồi dưỡng nhân tài cho đất nước trong thời kỳ công nghiệp hóa, hiện đại hóa và hội nhập quốc tế.</w:t>
      </w:r>
    </w:p>
    <w:bookmarkEnd w:id="0"/>
    <w:bookmarkEnd w:id="1"/>
    <w:p w:rsidR="00BF2C11" w:rsidRPr="003C2231" w:rsidRDefault="00BF2C11" w:rsidP="00BF2C11">
      <w:pPr>
        <w:pStyle w:val="NoSpacing"/>
        <w:jc w:val="center"/>
        <w:rPr>
          <w:rFonts w:ascii="Times New Roman" w:hAnsi="Times New Roman" w:cs="Times New Roman"/>
          <w:b/>
          <w:bCs/>
          <w:sz w:val="28"/>
          <w:szCs w:val="28"/>
          <w:lang w:val="af-ZA"/>
        </w:rPr>
      </w:pPr>
    </w:p>
    <w:p w:rsidR="00E47E26" w:rsidRPr="003C2231" w:rsidRDefault="00E47E26" w:rsidP="00BF2C11">
      <w:pPr>
        <w:pStyle w:val="NoSpacing"/>
        <w:jc w:val="center"/>
        <w:rPr>
          <w:rFonts w:ascii="Times New Roman" w:hAnsi="Times New Roman" w:cs="Times New Roman"/>
          <w:b/>
          <w:bCs/>
          <w:sz w:val="28"/>
          <w:szCs w:val="28"/>
          <w:lang w:val="af-ZA"/>
        </w:rPr>
      </w:pPr>
      <w:r w:rsidRPr="003C2231">
        <w:rPr>
          <w:rFonts w:ascii="Times New Roman" w:hAnsi="Times New Roman" w:cs="Times New Roman"/>
          <w:b/>
          <w:bCs/>
          <w:sz w:val="28"/>
          <w:szCs w:val="28"/>
          <w:lang w:val="af-ZA"/>
        </w:rPr>
        <w:t>B - NHIỆM VỤ CỤ THỂ</w:t>
      </w:r>
    </w:p>
    <w:p w:rsidR="00325A62" w:rsidRPr="003C2231" w:rsidRDefault="00325A62" w:rsidP="00BF2C11">
      <w:pPr>
        <w:pStyle w:val="NoSpacing"/>
        <w:jc w:val="center"/>
        <w:rPr>
          <w:rFonts w:ascii="Times New Roman" w:hAnsi="Times New Roman" w:cs="Times New Roman"/>
          <w:b/>
          <w:bCs/>
          <w:sz w:val="28"/>
          <w:szCs w:val="28"/>
          <w:lang w:val="af-ZA"/>
        </w:rPr>
      </w:pPr>
    </w:p>
    <w:p w:rsidR="00B40F3C" w:rsidRPr="003C2231" w:rsidRDefault="00BF2C11" w:rsidP="00643C5E">
      <w:pPr>
        <w:pStyle w:val="NoSpacing"/>
        <w:jc w:val="both"/>
        <w:rPr>
          <w:rFonts w:ascii="Times New Roman" w:eastAsia="Times New Roman" w:hAnsi="Times New Roman" w:cs="Times New Roman"/>
          <w:b/>
          <w:bCs/>
          <w:sz w:val="28"/>
          <w:szCs w:val="28"/>
        </w:rPr>
      </w:pPr>
      <w:r w:rsidRPr="003C2231">
        <w:rPr>
          <w:rFonts w:ascii="Times New Roman" w:eastAsia="Times New Roman" w:hAnsi="Times New Roman" w:cs="Times New Roman"/>
          <w:b/>
          <w:bCs/>
          <w:sz w:val="28"/>
          <w:szCs w:val="28"/>
        </w:rPr>
        <w:t xml:space="preserve">       </w:t>
      </w:r>
      <w:r w:rsidR="00325A62" w:rsidRPr="003C2231">
        <w:rPr>
          <w:rFonts w:ascii="Times New Roman" w:eastAsia="Times New Roman" w:hAnsi="Times New Roman" w:cs="Times New Roman"/>
          <w:b/>
          <w:bCs/>
          <w:sz w:val="28"/>
          <w:szCs w:val="28"/>
        </w:rPr>
        <w:t>I. CÔNG TÁC TƯ TƯỞNG CHÍNH TRỊ- TRUYỀN THÔNG</w:t>
      </w:r>
    </w:p>
    <w:p w:rsidR="00B40F3C" w:rsidRPr="003C2231" w:rsidRDefault="00B40F3C" w:rsidP="00643C5E">
      <w:pPr>
        <w:pStyle w:val="NoSpacing"/>
        <w:jc w:val="both"/>
        <w:rPr>
          <w:rFonts w:ascii="Times New Roman" w:eastAsia="Times New Roman" w:hAnsi="Times New Roman" w:cs="Times New Roman"/>
          <w:bCs/>
          <w:sz w:val="28"/>
          <w:szCs w:val="28"/>
        </w:rPr>
      </w:pPr>
      <w:r w:rsidRPr="003C2231">
        <w:rPr>
          <w:rFonts w:ascii="Times New Roman" w:eastAsia="Times New Roman" w:hAnsi="Times New Roman" w:cs="Times New Roman"/>
          <w:b/>
          <w:bCs/>
          <w:sz w:val="28"/>
          <w:szCs w:val="28"/>
        </w:rPr>
        <w:t xml:space="preserve">      </w:t>
      </w:r>
      <w:r w:rsidRPr="003C2231">
        <w:rPr>
          <w:rFonts w:ascii="Times New Roman" w:eastAsia="Times New Roman" w:hAnsi="Times New Roman" w:cs="Times New Roman"/>
          <w:bCs/>
          <w:sz w:val="28"/>
          <w:szCs w:val="28"/>
        </w:rPr>
        <w:t xml:space="preserve"> </w:t>
      </w:r>
      <w:r w:rsidR="00BF2C11" w:rsidRPr="003C2231">
        <w:rPr>
          <w:rFonts w:ascii="Times New Roman" w:eastAsia="Times New Roman" w:hAnsi="Times New Roman" w:cs="Times New Roman"/>
          <w:bCs/>
          <w:sz w:val="28"/>
          <w:szCs w:val="28"/>
        </w:rPr>
        <w:t xml:space="preserve">-  </w:t>
      </w:r>
      <w:r w:rsidRPr="003C2231">
        <w:rPr>
          <w:rFonts w:ascii="Times New Roman" w:eastAsia="Times New Roman" w:hAnsi="Times New Roman" w:cs="Times New Roman"/>
          <w:bCs/>
          <w:sz w:val="28"/>
          <w:szCs w:val="28"/>
        </w:rPr>
        <w:t>Nghiêm chỉnh chấp hành tốt đường lối chủ trương, chính sách của Đảng, Pháp luật nhà nước, mọi quy định, quy chế của ngành của cơ quan  đơn vị</w:t>
      </w:r>
    </w:p>
    <w:p w:rsidR="00764FAC" w:rsidRPr="003C2231" w:rsidRDefault="00B40F3C" w:rsidP="00643C5E">
      <w:pPr>
        <w:pStyle w:val="NoSpacing"/>
        <w:jc w:val="both"/>
        <w:rPr>
          <w:rFonts w:ascii="Times New Roman" w:eastAsia="Times New Roman" w:hAnsi="Times New Roman" w:cs="Times New Roman"/>
          <w:bCs/>
          <w:sz w:val="28"/>
          <w:szCs w:val="28"/>
        </w:rPr>
      </w:pPr>
      <w:r w:rsidRPr="003C2231">
        <w:rPr>
          <w:rFonts w:ascii="Times New Roman" w:eastAsia="Times New Roman" w:hAnsi="Times New Roman" w:cs="Times New Roman"/>
          <w:bCs/>
          <w:sz w:val="28"/>
          <w:szCs w:val="28"/>
        </w:rPr>
        <w:t xml:space="preserve">     </w:t>
      </w:r>
      <w:r w:rsidR="00BF2C11" w:rsidRPr="003C2231">
        <w:rPr>
          <w:rFonts w:ascii="Times New Roman" w:eastAsia="Times New Roman" w:hAnsi="Times New Roman" w:cs="Times New Roman"/>
          <w:bCs/>
          <w:sz w:val="28"/>
          <w:szCs w:val="28"/>
        </w:rPr>
        <w:t xml:space="preserve"> </w:t>
      </w:r>
      <w:r w:rsidRPr="003C2231">
        <w:rPr>
          <w:rFonts w:ascii="Times New Roman" w:eastAsia="Times New Roman" w:hAnsi="Times New Roman" w:cs="Times New Roman"/>
          <w:bCs/>
          <w:sz w:val="28"/>
          <w:szCs w:val="28"/>
        </w:rPr>
        <w:t xml:space="preserve"> </w:t>
      </w:r>
      <w:r w:rsidR="00BF2C11" w:rsidRPr="003C2231">
        <w:rPr>
          <w:rFonts w:ascii="Times New Roman" w:eastAsia="Times New Roman" w:hAnsi="Times New Roman" w:cs="Times New Roman"/>
          <w:bCs/>
          <w:sz w:val="28"/>
          <w:szCs w:val="28"/>
        </w:rPr>
        <w:t xml:space="preserve">- </w:t>
      </w:r>
      <w:r w:rsidRPr="003C2231">
        <w:rPr>
          <w:rFonts w:ascii="Times New Roman" w:eastAsia="Times New Roman" w:hAnsi="Times New Roman" w:cs="Times New Roman"/>
          <w:bCs/>
          <w:sz w:val="28"/>
          <w:szCs w:val="28"/>
        </w:rPr>
        <w:t xml:space="preserve"> Không ngừng xây dựng khối đoàn kết nội bộ ngày càng vững chắc, kết hợp các tổ chức doàn thể tạo mối đoàn kết mật </w:t>
      </w:r>
      <w:r w:rsidR="00F811CE" w:rsidRPr="003C2231">
        <w:rPr>
          <w:rFonts w:ascii="Times New Roman" w:eastAsia="Times New Roman" w:hAnsi="Times New Roman" w:cs="Times New Roman"/>
          <w:bCs/>
          <w:sz w:val="28"/>
          <w:szCs w:val="28"/>
        </w:rPr>
        <w:t>thiết</w:t>
      </w:r>
      <w:r w:rsidRPr="003C2231">
        <w:rPr>
          <w:rFonts w:ascii="Times New Roman" w:eastAsia="Times New Roman" w:hAnsi="Times New Roman" w:cs="Times New Roman"/>
          <w:bCs/>
          <w:sz w:val="28"/>
          <w:szCs w:val="28"/>
        </w:rPr>
        <w:t xml:space="preserve"> chung sức, chung lòng trong thực hiên mọi nhiệm vụ</w:t>
      </w:r>
      <w:r w:rsidR="00764FAC" w:rsidRPr="003C2231">
        <w:rPr>
          <w:rFonts w:ascii="Times New Roman" w:eastAsia="Times New Roman" w:hAnsi="Times New Roman" w:cs="Times New Roman"/>
          <w:bCs/>
          <w:sz w:val="28"/>
          <w:szCs w:val="28"/>
        </w:rPr>
        <w:t>.</w:t>
      </w:r>
    </w:p>
    <w:p w:rsidR="002A783D" w:rsidRPr="003C2231" w:rsidRDefault="00764FAC" w:rsidP="00643C5E">
      <w:pPr>
        <w:pStyle w:val="NoSpacing"/>
        <w:jc w:val="both"/>
        <w:rPr>
          <w:rFonts w:ascii="Times New Roman" w:eastAsia="Times New Roman" w:hAnsi="Times New Roman" w:cs="Times New Roman"/>
          <w:bCs/>
          <w:sz w:val="28"/>
          <w:szCs w:val="28"/>
        </w:rPr>
      </w:pPr>
      <w:r w:rsidRPr="003C2231">
        <w:rPr>
          <w:rFonts w:ascii="Times New Roman" w:eastAsia="Times New Roman" w:hAnsi="Times New Roman" w:cs="Times New Roman"/>
          <w:bCs/>
          <w:sz w:val="28"/>
          <w:szCs w:val="28"/>
        </w:rPr>
        <w:t xml:space="preserve">      </w:t>
      </w:r>
      <w:r w:rsidR="00BF2C11" w:rsidRPr="003C2231">
        <w:rPr>
          <w:rFonts w:ascii="Times New Roman" w:eastAsia="Times New Roman" w:hAnsi="Times New Roman" w:cs="Times New Roman"/>
          <w:bCs/>
          <w:sz w:val="28"/>
          <w:szCs w:val="28"/>
        </w:rPr>
        <w:t xml:space="preserve"> - </w:t>
      </w:r>
      <w:r w:rsidRPr="003C2231">
        <w:rPr>
          <w:rFonts w:ascii="Times New Roman" w:eastAsia="Times New Roman" w:hAnsi="Times New Roman" w:cs="Times New Roman"/>
          <w:bCs/>
          <w:sz w:val="28"/>
          <w:szCs w:val="28"/>
        </w:rPr>
        <w:t xml:space="preserve"> Đẩy mạnh thực hiện tốt các cuộc vận động lớn do các </w:t>
      </w:r>
      <w:r w:rsidR="00F811CE" w:rsidRPr="003C2231">
        <w:rPr>
          <w:rFonts w:ascii="Times New Roman" w:eastAsia="Times New Roman" w:hAnsi="Times New Roman" w:cs="Times New Roman"/>
          <w:bCs/>
          <w:sz w:val="28"/>
          <w:szCs w:val="28"/>
        </w:rPr>
        <w:t>cấp</w:t>
      </w:r>
      <w:r w:rsidRPr="003C2231">
        <w:rPr>
          <w:rFonts w:ascii="Times New Roman" w:eastAsia="Times New Roman" w:hAnsi="Times New Roman" w:cs="Times New Roman"/>
          <w:bCs/>
          <w:sz w:val="28"/>
          <w:szCs w:val="28"/>
        </w:rPr>
        <w:t xml:space="preserve"> tổ chức</w:t>
      </w:r>
      <w:r w:rsidR="00B40F3C" w:rsidRPr="003C2231">
        <w:rPr>
          <w:rFonts w:ascii="Times New Roman" w:eastAsia="Times New Roman" w:hAnsi="Times New Roman" w:cs="Times New Roman"/>
          <w:bCs/>
          <w:sz w:val="28"/>
          <w:szCs w:val="28"/>
        </w:rPr>
        <w:t xml:space="preserve">  </w:t>
      </w:r>
    </w:p>
    <w:p w:rsidR="002A783D" w:rsidRPr="003C2231" w:rsidRDefault="00B40F3C"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764FAC" w:rsidRPr="003C2231">
        <w:rPr>
          <w:rFonts w:ascii="Times New Roman" w:hAnsi="Times New Roman" w:cs="Times New Roman"/>
          <w:sz w:val="28"/>
          <w:szCs w:val="28"/>
        </w:rPr>
        <w:t xml:space="preserve">- </w:t>
      </w:r>
      <w:r w:rsidR="002A783D" w:rsidRPr="003C2231">
        <w:rPr>
          <w:rFonts w:ascii="Times New Roman" w:hAnsi="Times New Roman" w:cs="Times New Roman"/>
          <w:sz w:val="28"/>
          <w:szCs w:val="28"/>
        </w:rPr>
        <w:t>Thực hiện Chỉ thị số 05-CT/TW của Bộ Chính trị về đẩy mạnh học tập và làm theo tư tưởng, phong cách Hồ Chí Minh, củng cố kết quả các cuộc vận động chống tiêu cực và khắc phục bệnh thành tích trong giáo dục,</w:t>
      </w:r>
      <w:r w:rsidR="00F811CE" w:rsidRPr="003C2231">
        <w:rPr>
          <w:rFonts w:ascii="Times New Roman" w:hAnsi="Times New Roman" w:cs="Times New Roman"/>
          <w:sz w:val="28"/>
          <w:szCs w:val="28"/>
        </w:rPr>
        <w:t xml:space="preserve"> cuộc vận động </w:t>
      </w:r>
      <w:r w:rsidR="002A783D" w:rsidRPr="003C2231">
        <w:rPr>
          <w:rFonts w:ascii="Times New Roman" w:hAnsi="Times New Roman" w:cs="Times New Roman"/>
          <w:sz w:val="28"/>
          <w:szCs w:val="28"/>
        </w:rPr>
        <w:t xml:space="preserve"> "Mỗi thầy giáo, cô giáo là một tấm gương đạo đức, tự học và sáng tạo", tập trung các nhiệm vụ: </w:t>
      </w:r>
    </w:p>
    <w:p w:rsidR="002A783D" w:rsidRPr="003C2231" w:rsidRDefault="00CC3079"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764FAC" w:rsidRPr="003C2231">
        <w:rPr>
          <w:rFonts w:ascii="Times New Roman" w:hAnsi="Times New Roman" w:cs="Times New Roman"/>
          <w:sz w:val="28"/>
          <w:szCs w:val="28"/>
        </w:rPr>
        <w:t>-</w:t>
      </w:r>
      <w:r w:rsidRPr="003C2231">
        <w:rPr>
          <w:rFonts w:ascii="Times New Roman" w:hAnsi="Times New Roman" w:cs="Times New Roman"/>
          <w:sz w:val="28"/>
          <w:szCs w:val="28"/>
        </w:rPr>
        <w:t xml:space="preserve"> </w:t>
      </w:r>
      <w:r w:rsidR="002A783D" w:rsidRPr="003C2231">
        <w:rPr>
          <w:rFonts w:ascii="Times New Roman" w:hAnsi="Times New Roman" w:cs="Times New Roman"/>
          <w:sz w:val="28"/>
          <w:szCs w:val="28"/>
        </w:rPr>
        <w:t xml:space="preserve">Thực hiện tốt các quy định về đạo đức nhà giáo, coi trọng việc rèn luyện phẩm chất, lối sống, lương tâm nghề nghiệp; tạo cơ hội, động viên, khuyến khích giáo viên, cán bộ quản lí giáo dục học tập và sáng tạo; ngăn ngừa và đấu tranh kiên quyết với các biểu hiện vi phạm pháp luật và đạo đức nhà giáo. </w:t>
      </w:r>
    </w:p>
    <w:p w:rsidR="002A783D" w:rsidRPr="003C2231" w:rsidRDefault="00B40F3C"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764FAC" w:rsidRPr="003C2231">
        <w:rPr>
          <w:rFonts w:ascii="Times New Roman" w:hAnsi="Times New Roman" w:cs="Times New Roman"/>
          <w:sz w:val="28"/>
          <w:szCs w:val="28"/>
        </w:rPr>
        <w:t>-</w:t>
      </w:r>
      <w:r w:rsidRPr="003C2231">
        <w:rPr>
          <w:rFonts w:ascii="Times New Roman" w:hAnsi="Times New Roman" w:cs="Times New Roman"/>
          <w:sz w:val="28"/>
          <w:szCs w:val="28"/>
        </w:rPr>
        <w:t xml:space="preserve"> </w:t>
      </w:r>
      <w:r w:rsidR="002A783D" w:rsidRPr="003C2231">
        <w:rPr>
          <w:rFonts w:ascii="Times New Roman" w:hAnsi="Times New Roman" w:cs="Times New Roman"/>
          <w:sz w:val="28"/>
          <w:szCs w:val="28"/>
        </w:rPr>
        <w:t>Tiếp tục thực hiện sáng tạo các nội dung của hoạt động “Xây dựng trường học thân thiện, học sinh tích cự</w:t>
      </w:r>
      <w:r w:rsidR="00F811CE" w:rsidRPr="003C2231">
        <w:rPr>
          <w:rFonts w:ascii="Times New Roman" w:hAnsi="Times New Roman" w:cs="Times New Roman"/>
          <w:sz w:val="28"/>
          <w:szCs w:val="28"/>
        </w:rPr>
        <w:t>c”</w:t>
      </w:r>
    </w:p>
    <w:p w:rsidR="00536EC0" w:rsidRPr="003C2231" w:rsidRDefault="00536EC0" w:rsidP="00643C5E">
      <w:pPr>
        <w:pStyle w:val="NoSpacing"/>
        <w:jc w:val="both"/>
        <w:rPr>
          <w:rFonts w:ascii="Times New Roman" w:hAnsi="Times New Roman" w:cs="Times New Roman"/>
          <w:sz w:val="28"/>
          <w:szCs w:val="28"/>
          <w:lang w:val="vi-VN"/>
        </w:rPr>
      </w:pPr>
      <w:r w:rsidRPr="003C2231">
        <w:rPr>
          <w:rFonts w:ascii="Times New Roman" w:hAnsi="Times New Roman" w:cs="Times New Roman"/>
          <w:b/>
          <w:bCs/>
          <w:sz w:val="28"/>
          <w:szCs w:val="28"/>
        </w:rPr>
        <w:t xml:space="preserve">      </w:t>
      </w:r>
      <w:r w:rsidRPr="003C2231">
        <w:rPr>
          <w:rFonts w:ascii="Times New Roman" w:hAnsi="Times New Roman" w:cs="Times New Roman"/>
          <w:bCs/>
          <w:sz w:val="28"/>
          <w:szCs w:val="28"/>
        </w:rPr>
        <w:t>-</w:t>
      </w:r>
      <w:r w:rsidRPr="003C2231">
        <w:rPr>
          <w:rFonts w:ascii="Times New Roman" w:hAnsi="Times New Roman" w:cs="Times New Roman"/>
          <w:b/>
          <w:bCs/>
          <w:sz w:val="28"/>
          <w:szCs w:val="28"/>
        </w:rPr>
        <w:t xml:space="preserve"> </w:t>
      </w:r>
      <w:r w:rsidRPr="003C2231">
        <w:rPr>
          <w:rFonts w:ascii="Times New Roman" w:hAnsi="Times New Roman" w:cs="Times New Roman"/>
          <w:sz w:val="28"/>
          <w:szCs w:val="28"/>
          <w:lang w:val="vi-VN"/>
        </w:rPr>
        <w:t>Tiếp tục đẩy mạnh công tác truyền thông, quán triệt sâu sắc các chủ trương, chính sách của Đảng, Nhà nước, Chính phủ và của Bộ GDĐT về đổi mới và phát triển giáo dục. Tuyên truyền những kết quả đạt được để xã hội hiểu và chia sẻ, đồng thuận với các chủ trương về đổi mới giáo dục tiểu học.</w:t>
      </w:r>
    </w:p>
    <w:p w:rsidR="006947F2" w:rsidRPr="003C2231" w:rsidRDefault="00536EC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 </w:t>
      </w:r>
      <w:r w:rsidRPr="003C2231">
        <w:rPr>
          <w:rFonts w:ascii="Times New Roman" w:hAnsi="Times New Roman" w:cs="Times New Roman"/>
          <w:sz w:val="28"/>
          <w:szCs w:val="28"/>
          <w:lang w:val="vi-VN"/>
        </w:rPr>
        <w:t>Đội ngũ nhà giáo, cán bộ quản lí giáo dục chủ động viết và đưa tin, bài về các hoạt động của ngành, nhất là các gương người tốt, việc tốt, các điển hình tiên tiến để khích lệ các thầy cô giáo, các em học sinh phấn đấu, vươn lên, tạo sức lan tỏa sâu rộng trong cộng đồng. Các thông tin đăng tải trên trang Website của trường phải được hiệu trưởng kiểm duyệt cẩn thận, hiệu trưởng nhà trường chịu trách nhiệm về những thông tin đăng tải trên Website của đơn vị.</w:t>
      </w:r>
      <w:r w:rsidR="006947F2" w:rsidRPr="003C2231">
        <w:rPr>
          <w:rFonts w:ascii="Times New Roman" w:hAnsi="Times New Roman" w:cs="Times New Roman"/>
          <w:bCs/>
          <w:i/>
          <w:sz w:val="28"/>
          <w:szCs w:val="28"/>
        </w:rPr>
        <w:t>:</w:t>
      </w:r>
    </w:p>
    <w:p w:rsidR="006947F2" w:rsidRPr="003C2231" w:rsidRDefault="006947F2" w:rsidP="00643C5E">
      <w:pPr>
        <w:pStyle w:val="NoSpacing"/>
        <w:jc w:val="both"/>
        <w:rPr>
          <w:rFonts w:ascii="Times New Roman" w:hAnsi="Times New Roman" w:cs="Times New Roman"/>
          <w:b/>
          <w:bCs/>
          <w:sz w:val="28"/>
          <w:szCs w:val="28"/>
        </w:rPr>
      </w:pPr>
      <w:r w:rsidRPr="003C2231">
        <w:rPr>
          <w:rFonts w:ascii="Times New Roman" w:hAnsi="Times New Roman" w:cs="Times New Roman"/>
          <w:b/>
          <w:bCs/>
          <w:sz w:val="28"/>
          <w:szCs w:val="28"/>
        </w:rPr>
        <w:t>Chỉ tiêu:</w:t>
      </w:r>
    </w:p>
    <w:p w:rsidR="006947F2" w:rsidRPr="003C2231" w:rsidRDefault="00BF2C11" w:rsidP="00BF2C11">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6947F2" w:rsidRPr="003C2231">
        <w:rPr>
          <w:rFonts w:ascii="Times New Roman" w:hAnsi="Times New Roman" w:cs="Times New Roman"/>
          <w:sz w:val="28"/>
          <w:szCs w:val="28"/>
        </w:rPr>
        <w:t>100% CB, GV, CNV có ý thức tổ chức kỷ luật, giữ gìn đoàn kết nội bộ, chấp hành nghiêm quy chế, nội quy cơ quan.</w:t>
      </w:r>
    </w:p>
    <w:p w:rsidR="006947F2" w:rsidRPr="003C2231" w:rsidRDefault="00BF2C11"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6947F2" w:rsidRPr="003C2231">
        <w:rPr>
          <w:rFonts w:ascii="Times New Roman" w:hAnsi="Times New Roman" w:cs="Times New Roman"/>
          <w:sz w:val="28"/>
          <w:szCs w:val="28"/>
        </w:rPr>
        <w:t>100% CB, GV, CNV nắm được những vấn đề cơ bản về pháp luật, kinh tế, chính trị, văn hoá của địa phương và đất nước.</w:t>
      </w:r>
    </w:p>
    <w:p w:rsidR="006947F2" w:rsidRPr="003C2231" w:rsidRDefault="00BF2C11"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6947F2" w:rsidRPr="003C2231">
        <w:rPr>
          <w:rFonts w:ascii="Times New Roman" w:hAnsi="Times New Roman" w:cs="Times New Roman"/>
          <w:sz w:val="28"/>
          <w:szCs w:val="28"/>
        </w:rPr>
        <w:t>100% CB, GV, CNV có tác phong, ứng xử đúng quy định của nhà giáo.</w:t>
      </w:r>
    </w:p>
    <w:p w:rsidR="006947F2" w:rsidRPr="003C2231" w:rsidRDefault="00BF2C11"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6947F2" w:rsidRPr="003C2231">
        <w:rPr>
          <w:rFonts w:ascii="Times New Roman" w:hAnsi="Times New Roman" w:cs="Times New Roman"/>
          <w:sz w:val="28"/>
          <w:szCs w:val="28"/>
        </w:rPr>
        <w:t>100% CB, GV, CNV phát huy tốt tinh thần tự phê bình và phê bình.</w:t>
      </w:r>
    </w:p>
    <w:p w:rsidR="006947F2" w:rsidRPr="003C2231" w:rsidRDefault="006947F2" w:rsidP="00643C5E">
      <w:pPr>
        <w:pStyle w:val="NoSpacing"/>
        <w:jc w:val="both"/>
        <w:rPr>
          <w:rFonts w:ascii="Times New Roman" w:hAnsi="Times New Roman" w:cs="Times New Roman"/>
          <w:b/>
          <w:bCs/>
          <w:sz w:val="28"/>
          <w:szCs w:val="28"/>
        </w:rPr>
      </w:pPr>
      <w:r w:rsidRPr="003C2231">
        <w:rPr>
          <w:rFonts w:ascii="Times New Roman" w:hAnsi="Times New Roman" w:cs="Times New Roman"/>
          <w:b/>
          <w:bCs/>
          <w:sz w:val="28"/>
          <w:szCs w:val="28"/>
        </w:rPr>
        <w:t>Biện pháp:</w:t>
      </w:r>
    </w:p>
    <w:p w:rsidR="003C2231" w:rsidRDefault="00BF2C11"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w:t>
      </w:r>
      <w:r w:rsidR="006947F2" w:rsidRPr="003C2231">
        <w:rPr>
          <w:rFonts w:ascii="Times New Roman" w:hAnsi="Times New Roman" w:cs="Times New Roman"/>
          <w:bCs/>
          <w:sz w:val="28"/>
          <w:szCs w:val="28"/>
        </w:rPr>
        <w:t>Tăng cường chất lượng công tác chính trị, tư tưởng trong nhà trường. Đảm bảo để</w:t>
      </w:r>
    </w:p>
    <w:p w:rsidR="003C2231" w:rsidRDefault="006947F2"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cán bộ, giáo viên và nhân viên luôn có lập trường tư tưởng vững vàng, yên tâm công</w:t>
      </w:r>
    </w:p>
    <w:p w:rsidR="006947F2" w:rsidRPr="003C2231" w:rsidRDefault="006947F2"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tác, nhiệt tình và có trách nhiệm trước công việc được giao.</w:t>
      </w:r>
    </w:p>
    <w:p w:rsidR="006947F2" w:rsidRPr="003C2231" w:rsidRDefault="00BF2C11"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lastRenderedPageBreak/>
        <w:t xml:space="preserve">      -</w:t>
      </w:r>
      <w:r w:rsidR="006947F2" w:rsidRPr="003C2231">
        <w:rPr>
          <w:rFonts w:ascii="Times New Roman" w:hAnsi="Times New Roman" w:cs="Times New Roman"/>
          <w:bCs/>
          <w:sz w:val="28"/>
          <w:szCs w:val="28"/>
        </w:rPr>
        <w:t>Hiệu trưởng thông tin kịp thời đến cán bộ, giáo viên, nhân viên những tin tức mới, những chủ trương chính sách của Đảng và Nhà nước, của địa phương.</w:t>
      </w:r>
    </w:p>
    <w:p w:rsidR="006947F2" w:rsidRPr="003C2231" w:rsidRDefault="00BF2C11"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 </w:t>
      </w:r>
      <w:r w:rsidR="006947F2" w:rsidRPr="003C2231">
        <w:rPr>
          <w:rFonts w:ascii="Times New Roman" w:hAnsi="Times New Roman" w:cs="Times New Roman"/>
          <w:bCs/>
          <w:sz w:val="28"/>
          <w:szCs w:val="28"/>
        </w:rPr>
        <w:t>Ngăn chặn mọi biểu hiện tiêu cực trong sinh hoạt, công tác. Kiên quyết xử lý các cán bộ, giáo viên và nhân viên có hành vi vi phạm kỷ luật lao động, vi phạm kỷ cương, nề nếp.</w:t>
      </w:r>
    </w:p>
    <w:p w:rsidR="006947F2" w:rsidRPr="003C2231" w:rsidRDefault="00BF2C11"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6947F2" w:rsidRPr="003C2231">
        <w:rPr>
          <w:rFonts w:ascii="Times New Roman" w:hAnsi="Times New Roman" w:cs="Times New Roman"/>
          <w:sz w:val="28"/>
          <w:szCs w:val="28"/>
        </w:rPr>
        <w:t>Tiếp tục thực hiện có hiệu quả các cuộc vận động, các phong trào thi đua: “Học tập và làm theo tấm gương đạo đức Hồ Chí Minh”; Phát huy kết quả thực hiện cuộc vận động “Hai không”; “Mỗi thầy giáo, cô giáo là một tấm gương đạo đức, tự học và sáng tạo”.</w:t>
      </w:r>
    </w:p>
    <w:p w:rsidR="006947F2" w:rsidRPr="003C2231" w:rsidRDefault="006947F2" w:rsidP="00643C5E">
      <w:pPr>
        <w:pStyle w:val="NoSpacing"/>
        <w:jc w:val="both"/>
        <w:rPr>
          <w:rFonts w:ascii="Times New Roman" w:hAnsi="Times New Roman" w:cs="Times New Roman"/>
          <w:sz w:val="28"/>
          <w:szCs w:val="28"/>
        </w:rPr>
      </w:pPr>
    </w:p>
    <w:p w:rsidR="00E47E26" w:rsidRPr="003C2231" w:rsidRDefault="00D667D7" w:rsidP="00643C5E">
      <w:pPr>
        <w:pStyle w:val="NoSpacing"/>
        <w:jc w:val="both"/>
        <w:rPr>
          <w:rFonts w:ascii="Times New Roman" w:hAnsi="Times New Roman" w:cs="Times New Roman"/>
          <w:b/>
          <w:bCs/>
          <w:sz w:val="28"/>
          <w:szCs w:val="28"/>
          <w:lang w:val="af-ZA"/>
        </w:rPr>
      </w:pPr>
      <w:r w:rsidRPr="003C2231">
        <w:rPr>
          <w:rFonts w:ascii="Times New Roman" w:hAnsi="Times New Roman" w:cs="Times New Roman"/>
          <w:sz w:val="28"/>
          <w:szCs w:val="28"/>
        </w:rPr>
        <w:t xml:space="preserve">         </w:t>
      </w:r>
      <w:r w:rsidRPr="003C2231">
        <w:rPr>
          <w:rFonts w:ascii="Times New Roman" w:hAnsi="Times New Roman" w:cs="Times New Roman"/>
          <w:b/>
          <w:sz w:val="28"/>
          <w:szCs w:val="28"/>
        </w:rPr>
        <w:t xml:space="preserve"> I</w:t>
      </w:r>
      <w:r w:rsidR="00E47E26" w:rsidRPr="003C2231">
        <w:rPr>
          <w:rFonts w:ascii="Times New Roman" w:hAnsi="Times New Roman" w:cs="Times New Roman"/>
          <w:b/>
          <w:bCs/>
          <w:sz w:val="28"/>
          <w:szCs w:val="28"/>
          <w:lang w:val="af-ZA"/>
        </w:rPr>
        <w:t xml:space="preserve">I. </w:t>
      </w:r>
      <w:r w:rsidR="00F811CE" w:rsidRPr="003C2231">
        <w:rPr>
          <w:rFonts w:ascii="Times New Roman" w:hAnsi="Times New Roman" w:cs="Times New Roman"/>
          <w:b/>
          <w:bCs/>
          <w:sz w:val="28"/>
          <w:szCs w:val="28"/>
          <w:lang w:val="af-ZA"/>
        </w:rPr>
        <w:t>THỰC HIỆN CƯƠNG TRÌNH GIÁO DỤC</w:t>
      </w:r>
    </w:p>
    <w:p w:rsidR="00E47E26" w:rsidRPr="003C2231" w:rsidRDefault="00F811CE" w:rsidP="00643C5E">
      <w:pPr>
        <w:pStyle w:val="NoSpacing"/>
        <w:jc w:val="both"/>
        <w:rPr>
          <w:rFonts w:ascii="Times New Roman" w:hAnsi="Times New Roman" w:cs="Times New Roman"/>
          <w:b/>
          <w:iCs/>
          <w:sz w:val="28"/>
          <w:szCs w:val="28"/>
          <w:lang w:val="af-ZA"/>
        </w:rPr>
      </w:pPr>
      <w:r w:rsidRPr="003C2231">
        <w:rPr>
          <w:rFonts w:ascii="Times New Roman" w:hAnsi="Times New Roman" w:cs="Times New Roman"/>
          <w:b/>
          <w:iCs/>
          <w:sz w:val="28"/>
          <w:szCs w:val="28"/>
        </w:rPr>
        <w:t xml:space="preserve">        </w:t>
      </w:r>
      <w:r w:rsidR="00E47E26" w:rsidRPr="003C2231">
        <w:rPr>
          <w:rFonts w:ascii="Times New Roman" w:hAnsi="Times New Roman" w:cs="Times New Roman"/>
          <w:b/>
          <w:iCs/>
          <w:sz w:val="28"/>
          <w:szCs w:val="28"/>
          <w:lang w:val="vi-VN"/>
        </w:rPr>
        <w:t xml:space="preserve">1. </w:t>
      </w:r>
      <w:r w:rsidR="00E47E26" w:rsidRPr="003C2231">
        <w:rPr>
          <w:rFonts w:ascii="Times New Roman" w:hAnsi="Times New Roman" w:cs="Times New Roman"/>
          <w:b/>
          <w:iCs/>
          <w:sz w:val="28"/>
          <w:szCs w:val="28"/>
          <w:lang w:val="af-ZA"/>
        </w:rPr>
        <w:t xml:space="preserve">Chỉ đạo thực hiện chương trình, kế hoạch giáo dục </w:t>
      </w:r>
    </w:p>
    <w:p w:rsidR="00E47E26" w:rsidRPr="003C2231" w:rsidRDefault="00BF2C11" w:rsidP="00643C5E">
      <w:pPr>
        <w:pStyle w:val="NoSpacing"/>
        <w:jc w:val="both"/>
        <w:rPr>
          <w:rFonts w:ascii="Times New Roman" w:hAnsi="Times New Roman" w:cs="Times New Roman"/>
          <w:sz w:val="28"/>
          <w:szCs w:val="28"/>
          <w:lang w:val="af-ZA"/>
        </w:rPr>
      </w:pPr>
      <w:r w:rsidRPr="003C2231">
        <w:rPr>
          <w:rFonts w:ascii="Times New Roman" w:hAnsi="Times New Roman" w:cs="Times New Roman"/>
          <w:sz w:val="28"/>
          <w:szCs w:val="28"/>
          <w:lang w:val="af-ZA"/>
        </w:rPr>
        <w:t xml:space="preserve">      </w:t>
      </w:r>
      <w:r w:rsidR="00E47E26" w:rsidRPr="003C2231">
        <w:rPr>
          <w:rFonts w:ascii="Times New Roman" w:hAnsi="Times New Roman" w:cs="Times New Roman"/>
          <w:sz w:val="28"/>
          <w:szCs w:val="28"/>
          <w:lang w:val="af-ZA"/>
        </w:rPr>
        <w:t xml:space="preserve"> Trên cơ s</w:t>
      </w:r>
      <w:r w:rsidR="00E47E26" w:rsidRPr="003C2231">
        <w:rPr>
          <w:rFonts w:ascii="Times New Roman" w:hAnsi="Times New Roman" w:cs="Times New Roman"/>
          <w:sz w:val="28"/>
          <w:szCs w:val="28"/>
          <w:lang w:val="vi-VN"/>
        </w:rPr>
        <w:t>ở chương tr</w:t>
      </w:r>
      <w:r w:rsidR="00E47E26" w:rsidRPr="003C2231">
        <w:rPr>
          <w:rFonts w:ascii="Times New Roman" w:hAnsi="Times New Roman" w:cs="Times New Roman"/>
          <w:sz w:val="28"/>
          <w:szCs w:val="28"/>
          <w:lang w:val="af-ZA"/>
        </w:rPr>
        <w:t>ình giáo d</w:t>
      </w:r>
      <w:r w:rsidR="00E47E26" w:rsidRPr="003C2231">
        <w:rPr>
          <w:rFonts w:ascii="Times New Roman" w:hAnsi="Times New Roman" w:cs="Times New Roman"/>
          <w:sz w:val="28"/>
          <w:szCs w:val="28"/>
          <w:lang w:val="vi-VN"/>
        </w:rPr>
        <w:t>ục phổ th</w:t>
      </w:r>
      <w:r w:rsidR="00E47E26" w:rsidRPr="003C2231">
        <w:rPr>
          <w:rFonts w:ascii="Times New Roman" w:hAnsi="Times New Roman" w:cs="Times New Roman"/>
          <w:sz w:val="28"/>
          <w:szCs w:val="28"/>
          <w:lang w:val="af-ZA"/>
        </w:rPr>
        <w:t>ông hiện hành</w:t>
      </w:r>
      <w:r w:rsidR="00E47E26" w:rsidRPr="003C2231">
        <w:rPr>
          <w:rFonts w:ascii="Times New Roman" w:hAnsi="Times New Roman" w:cs="Times New Roman"/>
          <w:sz w:val="28"/>
          <w:szCs w:val="28"/>
          <w:lang w:val="vi-VN"/>
        </w:rPr>
        <w:t xml:space="preserve">, </w:t>
      </w:r>
      <w:r w:rsidR="00B81EBD" w:rsidRPr="003C2231">
        <w:rPr>
          <w:rFonts w:ascii="Times New Roman" w:hAnsi="Times New Roman" w:cs="Times New Roman"/>
          <w:sz w:val="28"/>
          <w:szCs w:val="28"/>
        </w:rPr>
        <w:t>nhà trường</w:t>
      </w:r>
      <w:r w:rsidR="00E47E26" w:rsidRPr="003C2231">
        <w:rPr>
          <w:rFonts w:ascii="Times New Roman" w:hAnsi="Times New Roman" w:cs="Times New Roman"/>
          <w:sz w:val="28"/>
          <w:szCs w:val="28"/>
          <w:lang w:val="vi-VN"/>
        </w:rPr>
        <w:t xml:space="preserve"> x</w:t>
      </w:r>
      <w:r w:rsidR="00E47E26" w:rsidRPr="003C2231">
        <w:rPr>
          <w:rFonts w:ascii="Times New Roman" w:hAnsi="Times New Roman" w:cs="Times New Roman"/>
          <w:sz w:val="28"/>
          <w:szCs w:val="28"/>
          <w:lang w:val="af-ZA"/>
        </w:rPr>
        <w:t>ây d</w:t>
      </w:r>
      <w:r w:rsidR="00E47E26" w:rsidRPr="003C2231">
        <w:rPr>
          <w:rFonts w:ascii="Times New Roman" w:hAnsi="Times New Roman" w:cs="Times New Roman"/>
          <w:sz w:val="28"/>
          <w:szCs w:val="28"/>
          <w:lang w:val="vi-VN"/>
        </w:rPr>
        <w:t>ựng và thực hiện kế hoạch gi</w:t>
      </w:r>
      <w:r w:rsidR="00E47E26" w:rsidRPr="003C2231">
        <w:rPr>
          <w:rFonts w:ascii="Times New Roman" w:hAnsi="Times New Roman" w:cs="Times New Roman"/>
          <w:sz w:val="28"/>
          <w:szCs w:val="28"/>
          <w:lang w:val="af-ZA"/>
        </w:rPr>
        <w:t>áo d</w:t>
      </w:r>
      <w:r w:rsidR="00E47E26" w:rsidRPr="003C2231">
        <w:rPr>
          <w:rFonts w:ascii="Times New Roman" w:hAnsi="Times New Roman" w:cs="Times New Roman"/>
          <w:sz w:val="28"/>
          <w:szCs w:val="28"/>
          <w:lang w:val="vi-VN"/>
        </w:rPr>
        <w:t xml:space="preserve">ục </w:t>
      </w:r>
      <w:r w:rsidR="00E47E26" w:rsidRPr="003C2231">
        <w:rPr>
          <w:rFonts w:ascii="Times New Roman" w:hAnsi="Times New Roman" w:cs="Times New Roman"/>
          <w:sz w:val="28"/>
          <w:szCs w:val="28"/>
          <w:lang w:val="af-ZA"/>
        </w:rPr>
        <w:t xml:space="preserve">theo </w:t>
      </w:r>
      <w:r w:rsidR="00E47E26" w:rsidRPr="003C2231">
        <w:rPr>
          <w:rFonts w:ascii="Times New Roman" w:hAnsi="Times New Roman" w:cs="Times New Roman"/>
          <w:sz w:val="28"/>
          <w:szCs w:val="28"/>
          <w:lang w:val="vi-VN"/>
        </w:rPr>
        <w:t>định hướng ph</w:t>
      </w:r>
      <w:r w:rsidR="00E47E26" w:rsidRPr="003C2231">
        <w:rPr>
          <w:rFonts w:ascii="Times New Roman" w:hAnsi="Times New Roman" w:cs="Times New Roman"/>
          <w:sz w:val="28"/>
          <w:szCs w:val="28"/>
          <w:lang w:val="af-ZA"/>
        </w:rPr>
        <w:t>át tri</w:t>
      </w:r>
      <w:r w:rsidR="00E47E26" w:rsidRPr="003C2231">
        <w:rPr>
          <w:rFonts w:ascii="Times New Roman" w:hAnsi="Times New Roman" w:cs="Times New Roman"/>
          <w:sz w:val="28"/>
          <w:szCs w:val="28"/>
          <w:lang w:val="vi-VN"/>
        </w:rPr>
        <w:t>ển năng lực học sinh</w:t>
      </w:r>
      <w:r w:rsidR="00E47E26" w:rsidRPr="003C2231">
        <w:rPr>
          <w:rFonts w:ascii="Times New Roman" w:hAnsi="Times New Roman" w:cs="Times New Roman"/>
          <w:sz w:val="28"/>
          <w:szCs w:val="28"/>
          <w:lang w:val="af-ZA"/>
        </w:rPr>
        <w:t>:</w:t>
      </w:r>
    </w:p>
    <w:p w:rsidR="00E47E26" w:rsidRPr="003C2231" w:rsidRDefault="00BF2C11"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af-ZA"/>
        </w:rPr>
        <w:t xml:space="preserve">     </w:t>
      </w:r>
      <w:r w:rsidR="00F811CE" w:rsidRPr="003C2231">
        <w:rPr>
          <w:rFonts w:ascii="Times New Roman" w:hAnsi="Times New Roman" w:cs="Times New Roman"/>
          <w:sz w:val="28"/>
          <w:szCs w:val="28"/>
          <w:lang w:val="af-ZA"/>
        </w:rPr>
        <w:t xml:space="preserve"> </w:t>
      </w:r>
      <w:r w:rsidRPr="003C2231">
        <w:rPr>
          <w:rFonts w:ascii="Times New Roman" w:hAnsi="Times New Roman" w:cs="Times New Roman"/>
          <w:sz w:val="28"/>
          <w:szCs w:val="28"/>
          <w:lang w:val="af-ZA"/>
        </w:rPr>
        <w:t xml:space="preserve"> </w:t>
      </w:r>
      <w:r w:rsidR="00E47E26" w:rsidRPr="003C2231">
        <w:rPr>
          <w:rFonts w:ascii="Times New Roman" w:hAnsi="Times New Roman" w:cs="Times New Roman"/>
          <w:sz w:val="28"/>
          <w:szCs w:val="28"/>
          <w:lang w:val="af-ZA"/>
        </w:rPr>
        <w:t>- T</w:t>
      </w:r>
      <w:r w:rsidR="00E47E26" w:rsidRPr="003C2231">
        <w:rPr>
          <w:rFonts w:ascii="Times New Roman" w:hAnsi="Times New Roman" w:cs="Times New Roman"/>
          <w:sz w:val="28"/>
          <w:szCs w:val="28"/>
          <w:lang w:val="vi-VN"/>
        </w:rPr>
        <w:t>ăng cường các hoạt động thực hành, hoạt động trải nghiệm, kĩ năng vận dụng kiến thức vào thực tiễn</w:t>
      </w:r>
      <w:r w:rsidR="00E47E26" w:rsidRPr="003C2231">
        <w:rPr>
          <w:rFonts w:ascii="Times New Roman" w:hAnsi="Times New Roman" w:cs="Times New Roman"/>
          <w:sz w:val="28"/>
          <w:szCs w:val="28"/>
          <w:lang w:val="af-ZA"/>
        </w:rPr>
        <w:t>,</w:t>
      </w:r>
      <w:r w:rsidR="00E47E26" w:rsidRPr="003C2231">
        <w:rPr>
          <w:rFonts w:ascii="Times New Roman" w:hAnsi="Times New Roman" w:cs="Times New Roman"/>
          <w:sz w:val="28"/>
          <w:szCs w:val="28"/>
          <w:lang w:val="vi-VN"/>
        </w:rPr>
        <w:t xml:space="preserve"> phù hợp với tình hình thực tế của nhà trường, địa phương và khả năng học tập của học sinh</w:t>
      </w:r>
      <w:r w:rsidR="00E47E26" w:rsidRPr="003C2231">
        <w:rPr>
          <w:rFonts w:ascii="Times New Roman" w:hAnsi="Times New Roman" w:cs="Times New Roman"/>
          <w:sz w:val="28"/>
          <w:szCs w:val="28"/>
          <w:lang w:val="af-ZA"/>
        </w:rPr>
        <w:t>.</w:t>
      </w:r>
      <w:r w:rsidR="00E47E26" w:rsidRPr="003C2231">
        <w:rPr>
          <w:rFonts w:ascii="Times New Roman" w:hAnsi="Times New Roman" w:cs="Times New Roman"/>
          <w:sz w:val="28"/>
          <w:szCs w:val="28"/>
          <w:lang w:val="vi-VN"/>
        </w:rPr>
        <w:t xml:space="preserve"> Chú trọng giáo dục đạo đức lối sống, giá trị sống, kĩ năng sống, hiểu biết xã hội cho học sinh, trong đó cần phối hợp chặt chẽ với các tổ chức Đoàn Thanh niên Cộng sản Hồ Chí Minh, Đội Thiếu niên Tiền phong Hồ Chí Minh để giáo dục học sinh một cách thiết thực, hiệu quả.</w:t>
      </w:r>
    </w:p>
    <w:p w:rsidR="00E47E26" w:rsidRPr="003C2231" w:rsidRDefault="00BF2C11"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F811CE"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Điều chỉnh nội dung dạy học một cách hợp lí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kĩ năng và phù hợp điều kiện thực tế; rà soát, phát hiện, lược bớt những nội dung chồng chéo, trùng lặp giữa các môn học, giữa các khối lớp; tinh giảm các nội dung quá khó, chưa thực sự cần thiết đối với học sinh tiểu học; sắp xếp, điều chỉnh nội dung dạy học theo các chủ đề học tập phù hợp với đối tượng học sinh; không cắt xén cơ học mà tập trung vào đổi mới phương pháp dạy và học, đổi mới cách thức tổ chức các hoạt động giáo dục sao cho nhẹ nhàng, tự nhiên hiệu quả nhằm phát huy tính tích cực, chủ động, sáng tạo của học sinh.</w:t>
      </w:r>
    </w:p>
    <w:p w:rsidR="00E47E26" w:rsidRPr="003C2231" w:rsidRDefault="00BF2C11"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Thực hiện nghiêm túc Thông tư số 17/2012/TT-BGDĐT ngày 16/5/2012 ban hành quy định về dạy thêm, học thêm; Quyết định số 08/2013/QĐ-UBND ngày 01/2/2013 của UBND tỉnh về việc ban hành Quy định về dạy thêm, học thêm và các văn bản chỉ đạo khác của Sở Giáo dục và Đào tạo về thực hiện quy định dạy thêm học thêm;  Chỉ thị số 5105/CT-BGDĐT ngày 03/11/2014 về việc chấn chỉnh tình trạng dạy thêm, học thêm đối với giáo dục tiểu học; Công văn số 2449/BGDĐT-GDTH ngày 27/5/2016 về việc khắc phục tình trạng chạy trường, chạy lớp.</w:t>
      </w:r>
    </w:p>
    <w:p w:rsidR="00E47E26" w:rsidRPr="003C2231" w:rsidRDefault="00BF2C11"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Thực hiện nghiêm túc bàn giao chất lượng giáo dục, không để học sinh "ngồi nhầm lớp", không để học sinh bỏ học; tăng cường phụ đạo, giúp đỡ học sinh có khó khăn trong việc hoàn thành nội dung môn học và hoạt động giáo dục.</w:t>
      </w:r>
    </w:p>
    <w:p w:rsidR="00E47E26" w:rsidRPr="003C2231" w:rsidRDefault="00F811CE" w:rsidP="00643C5E">
      <w:pPr>
        <w:pStyle w:val="NoSpacing"/>
        <w:jc w:val="both"/>
        <w:rPr>
          <w:rFonts w:ascii="Times New Roman" w:hAnsi="Times New Roman" w:cs="Times New Roman"/>
          <w:b/>
          <w:iCs/>
          <w:sz w:val="28"/>
          <w:szCs w:val="28"/>
          <w:lang w:val="vi-VN"/>
        </w:rPr>
      </w:pPr>
      <w:r w:rsidRPr="003C2231">
        <w:rPr>
          <w:rFonts w:ascii="Times New Roman" w:hAnsi="Times New Roman" w:cs="Times New Roman"/>
          <w:b/>
          <w:iCs/>
          <w:sz w:val="28"/>
          <w:szCs w:val="28"/>
        </w:rPr>
        <w:t xml:space="preserve">        </w:t>
      </w:r>
      <w:r w:rsidR="00E47E26" w:rsidRPr="003C2231">
        <w:rPr>
          <w:rFonts w:ascii="Times New Roman" w:hAnsi="Times New Roman" w:cs="Times New Roman"/>
          <w:b/>
          <w:iCs/>
          <w:sz w:val="28"/>
          <w:szCs w:val="28"/>
          <w:lang w:val="vi-VN"/>
        </w:rPr>
        <w:t xml:space="preserve">2. Tiếp tục chỉ đạo thực hiện đổi mới đánh giá học sinh tiểu học </w:t>
      </w:r>
    </w:p>
    <w:p w:rsidR="00E47E26" w:rsidRPr="003C2231" w:rsidRDefault="006F58C8"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T</w:t>
      </w:r>
      <w:r w:rsidR="00E47E26" w:rsidRPr="003C2231">
        <w:rPr>
          <w:rFonts w:ascii="Times New Roman" w:hAnsi="Times New Roman" w:cs="Times New Roman"/>
          <w:sz w:val="28"/>
          <w:szCs w:val="28"/>
          <w:lang w:val="vi-VN"/>
        </w:rPr>
        <w:t>hực hiện đổi mới đánh giá học sinh theo Thông tư số 22/2016/TT-BGDĐT ngày 22/9/2016 sửa đổi bổ sung một số điều của Quy định đánh giá học sinh tiểu học ban hành kèm theo Thông tư số 30/2014/TT-BGDĐT ngày 28/8/2014 của Bộ trưởng Bộ Giáo dục và Đào tạo.</w:t>
      </w:r>
    </w:p>
    <w:p w:rsidR="003C2231" w:rsidRPr="003C2231" w:rsidRDefault="00BF2C11"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947787" w:rsidRPr="003C2231">
        <w:rPr>
          <w:rFonts w:ascii="Times New Roman" w:hAnsi="Times New Roman" w:cs="Times New Roman"/>
          <w:sz w:val="28"/>
          <w:szCs w:val="28"/>
        </w:rPr>
        <w:t>Nhà trường</w:t>
      </w:r>
      <w:r w:rsidR="00E47E26" w:rsidRPr="003C2231">
        <w:rPr>
          <w:rFonts w:ascii="Times New Roman" w:hAnsi="Times New Roman" w:cs="Times New Roman"/>
          <w:sz w:val="28"/>
          <w:szCs w:val="28"/>
          <w:lang w:val="vi-VN"/>
        </w:rPr>
        <w:t xml:space="preserve"> cần nghiêm túc đánh giá rút ra những bài học kinh nghiệm sau một</w:t>
      </w:r>
    </w:p>
    <w:p w:rsidR="003C2231" w:rsidRDefault="00E47E26"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lang w:val="vi-VN"/>
        </w:rPr>
        <w:t xml:space="preserve"> năm thực hiện, phát huy ưu điểm và khắc phục những hạn chế trong quá trình triển </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vi-VN"/>
        </w:rPr>
        <w:lastRenderedPageBreak/>
        <w:t>khai. Tiếp tục hỗ trợ, tập huấn nâng cao năng lực cho giáo viên về kĩ thuật đánh giá thường xuyên học sinh theo Thông tư số 22/2016/TT-BGDĐT. Tăng cường ứng dụng công nghệ thông tin, sử dụng phần mềm quản lí kết quả giáo dục và học tập của học sinh để giảm áp lực về hồ sơ, sổ sách, dành nhiều thời gian cho giáo viên quan tâm đến học sinh và đổi mới phương pháp dạy học.</w:t>
      </w:r>
    </w:p>
    <w:p w:rsidR="00E47E26" w:rsidRPr="003C2231" w:rsidRDefault="00E47E26" w:rsidP="00643C5E">
      <w:pPr>
        <w:pStyle w:val="NoSpacing"/>
        <w:jc w:val="both"/>
        <w:rPr>
          <w:rFonts w:ascii="Times New Roman" w:hAnsi="Times New Roman" w:cs="Times New Roman"/>
          <w:spacing w:val="-4"/>
          <w:sz w:val="28"/>
          <w:szCs w:val="28"/>
          <w:lang w:val="vi-VN"/>
        </w:rPr>
      </w:pPr>
      <w:r w:rsidRPr="003C2231">
        <w:rPr>
          <w:rFonts w:ascii="Times New Roman" w:hAnsi="Times New Roman" w:cs="Times New Roman"/>
          <w:spacing w:val="-4"/>
          <w:sz w:val="28"/>
          <w:szCs w:val="28"/>
          <w:lang w:val="vi-VN"/>
        </w:rPr>
        <w:t>Thực hiện khen thưởng học sinh thực chất, đúng quy định, tránh tùy tiện, máy móc, khen tràn lan gây bức xúc cho cha mẹ học sinh và dư luận xã hội.</w:t>
      </w:r>
    </w:p>
    <w:p w:rsidR="00E47E26" w:rsidRPr="003C2231" w:rsidRDefault="00F811CE" w:rsidP="00643C5E">
      <w:pPr>
        <w:pStyle w:val="NoSpacing"/>
        <w:jc w:val="both"/>
        <w:rPr>
          <w:rFonts w:ascii="Times New Roman" w:hAnsi="Times New Roman" w:cs="Times New Roman"/>
          <w:b/>
          <w:iCs/>
          <w:sz w:val="28"/>
          <w:szCs w:val="28"/>
          <w:lang w:val="vi-VN"/>
        </w:rPr>
      </w:pPr>
      <w:r w:rsidRPr="003C2231">
        <w:rPr>
          <w:rFonts w:ascii="Times New Roman" w:hAnsi="Times New Roman" w:cs="Times New Roman"/>
          <w:b/>
          <w:iCs/>
          <w:sz w:val="28"/>
          <w:szCs w:val="28"/>
        </w:rPr>
        <w:t xml:space="preserve">         </w:t>
      </w:r>
      <w:r w:rsidR="00E47E26" w:rsidRPr="003C2231">
        <w:rPr>
          <w:rFonts w:ascii="Times New Roman" w:hAnsi="Times New Roman" w:cs="Times New Roman"/>
          <w:b/>
          <w:iCs/>
          <w:sz w:val="28"/>
          <w:szCs w:val="28"/>
          <w:lang w:val="vi-VN"/>
        </w:rPr>
        <w:t xml:space="preserve">3. Nâng cao chất lượng dạy học Tin học, Tiếng Anh, chuẩn bị tốt cho việc triển khai các môn học này với tư cách là môn học bắt buộc trong Chương trình giáo dục phổ thông mới  </w:t>
      </w:r>
    </w:p>
    <w:p w:rsidR="00E47E26" w:rsidRPr="003C2231" w:rsidRDefault="00F811CE" w:rsidP="00643C5E">
      <w:pPr>
        <w:pStyle w:val="NoSpacing"/>
        <w:jc w:val="both"/>
        <w:rPr>
          <w:rFonts w:ascii="Times New Roman" w:hAnsi="Times New Roman" w:cs="Times New Roman"/>
          <w:b/>
          <w:sz w:val="28"/>
          <w:szCs w:val="28"/>
          <w:lang w:val="vi-VN"/>
        </w:rPr>
      </w:pPr>
      <w:r w:rsidRPr="003C2231">
        <w:rPr>
          <w:rFonts w:ascii="Times New Roman" w:hAnsi="Times New Roman" w:cs="Times New Roman"/>
          <w:b/>
          <w:sz w:val="28"/>
          <w:szCs w:val="28"/>
        </w:rPr>
        <w:t xml:space="preserve">         </w:t>
      </w:r>
      <w:r w:rsidR="00E47E26" w:rsidRPr="003C2231">
        <w:rPr>
          <w:rFonts w:ascii="Times New Roman" w:hAnsi="Times New Roman" w:cs="Times New Roman"/>
          <w:b/>
          <w:sz w:val="28"/>
          <w:szCs w:val="28"/>
          <w:lang w:val="vi-VN"/>
        </w:rPr>
        <w:t>3.1. Dạy học ngoại ngữ</w:t>
      </w:r>
    </w:p>
    <w:p w:rsidR="00E47E26" w:rsidRPr="003C2231" w:rsidRDefault="00F811CE"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a) Đối với môn Tiếng Anh </w:t>
      </w:r>
    </w:p>
    <w:p w:rsidR="00E47E26" w:rsidRPr="003C2231" w:rsidRDefault="00BF2C11"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F811CE"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 </w:t>
      </w:r>
      <w:r w:rsidR="00E47E26" w:rsidRPr="003C2231">
        <w:rPr>
          <w:rFonts w:ascii="Times New Roman" w:hAnsi="Times New Roman" w:cs="Times New Roman"/>
          <w:sz w:val="28"/>
          <w:szCs w:val="28"/>
          <w:lang w:val="vi-VN"/>
        </w:rPr>
        <w:t xml:space="preserve">Tiếp tục thực hiện Chương trình thí điểm Tiếng Anh tiểu học ban hành theo Quyết định số 3321/QĐ-BGDĐT ngày 12/8/2010 và các văn bản hướng dẫn của Bộ GDĐT; Hướng dẫn số 689/SGDĐT-GDTH </w:t>
      </w:r>
      <w:r w:rsidR="00E47E26" w:rsidRPr="003C2231">
        <w:rPr>
          <w:rStyle w:val="Bodytext2Italic"/>
          <w:rFonts w:eastAsiaTheme="minorEastAsia"/>
          <w:i w:val="0"/>
          <w:iCs w:val="0"/>
          <w:color w:val="auto"/>
          <w:sz w:val="28"/>
          <w:szCs w:val="28"/>
        </w:rPr>
        <w:t>ngày 25/</w:t>
      </w:r>
      <w:r w:rsidR="00E47E26" w:rsidRPr="003C2231">
        <w:rPr>
          <w:rStyle w:val="Bodytext2"/>
          <w:rFonts w:eastAsiaTheme="minorEastAsia"/>
          <w:i/>
          <w:iCs/>
          <w:color w:val="auto"/>
          <w:sz w:val="28"/>
          <w:szCs w:val="28"/>
          <w:lang w:val="vi-VN"/>
        </w:rPr>
        <w:t>5</w:t>
      </w:r>
      <w:r w:rsidR="00E47E26" w:rsidRPr="003C2231">
        <w:rPr>
          <w:rStyle w:val="Bodytext2"/>
          <w:rFonts w:eastAsiaTheme="minorEastAsia"/>
          <w:iCs/>
          <w:color w:val="auto"/>
          <w:sz w:val="28"/>
          <w:szCs w:val="28"/>
          <w:lang w:val="vi-VN"/>
        </w:rPr>
        <w:t>/</w:t>
      </w:r>
      <w:r w:rsidR="00E47E26" w:rsidRPr="003C2231">
        <w:rPr>
          <w:rStyle w:val="Bodytext2Italic"/>
          <w:rFonts w:eastAsiaTheme="minorEastAsia"/>
          <w:i w:val="0"/>
          <w:iCs w:val="0"/>
          <w:color w:val="auto"/>
          <w:sz w:val="28"/>
          <w:szCs w:val="28"/>
        </w:rPr>
        <w:t xml:space="preserve"> 2016</w:t>
      </w:r>
      <w:r w:rsidR="00E47E26" w:rsidRPr="003C2231">
        <w:rPr>
          <w:rStyle w:val="Bodytext2Italic"/>
          <w:rFonts w:eastAsiaTheme="minorEastAsia"/>
          <w:color w:val="auto"/>
          <w:sz w:val="28"/>
          <w:szCs w:val="28"/>
        </w:rPr>
        <w:t xml:space="preserve"> </w:t>
      </w:r>
      <w:r w:rsidR="00E47E26" w:rsidRPr="003C2231">
        <w:rPr>
          <w:rFonts w:ascii="Times New Roman" w:hAnsi="Times New Roman" w:cs="Times New Roman"/>
          <w:sz w:val="28"/>
          <w:szCs w:val="28"/>
          <w:lang w:val="vi-VN"/>
        </w:rPr>
        <w:t>về việc hướng dẫn dạy học Tiếng Anh Tiểu học năm học 2016-2017; Công văn số</w:t>
      </w:r>
      <w:r w:rsidR="00947787" w:rsidRPr="003C2231">
        <w:rPr>
          <w:rFonts w:ascii="Times New Roman" w:hAnsi="Times New Roman" w:cs="Times New Roman"/>
          <w:sz w:val="28"/>
          <w:szCs w:val="28"/>
          <w:lang w:val="vi-VN"/>
        </w:rPr>
        <w:t xml:space="preserve"> 8232/UBND</w:t>
      </w:r>
      <w:r w:rsidR="00947787" w:rsidRPr="003C2231">
        <w:rPr>
          <w:rFonts w:ascii="Times New Roman" w:hAnsi="Times New Roman" w:cs="Times New Roman"/>
          <w:sz w:val="28"/>
          <w:szCs w:val="28"/>
        </w:rPr>
        <w:t>,</w:t>
      </w:r>
      <w:r w:rsidR="00E47E26" w:rsidRPr="003C2231">
        <w:rPr>
          <w:rFonts w:ascii="Times New Roman" w:hAnsi="Times New Roman" w:cs="Times New Roman"/>
          <w:sz w:val="28"/>
          <w:szCs w:val="28"/>
          <w:lang w:val="vi-VN"/>
        </w:rPr>
        <w:t xml:space="preserve"> ngày 13/10/2016 của UBND tỉnh Đăk Lăk về việc bố trí giáo viên dạy môn tiếng Anh cấp tiểu học từ năm học 2016-2017. </w:t>
      </w:r>
    </w:p>
    <w:p w:rsidR="00E47E26" w:rsidRPr="003C2231" w:rsidRDefault="00BF2C11"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F811CE"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w:t>
      </w:r>
      <w:r w:rsidR="00F811CE" w:rsidRPr="003C2231">
        <w:rPr>
          <w:rFonts w:ascii="Times New Roman" w:hAnsi="Times New Roman" w:cs="Times New Roman"/>
          <w:sz w:val="28"/>
          <w:szCs w:val="28"/>
        </w:rPr>
        <w:t xml:space="preserve"> </w:t>
      </w:r>
      <w:r w:rsidR="00947787" w:rsidRPr="003C2231">
        <w:rPr>
          <w:rFonts w:ascii="Times New Roman" w:hAnsi="Times New Roman" w:cs="Times New Roman"/>
          <w:sz w:val="28"/>
          <w:szCs w:val="28"/>
        </w:rPr>
        <w:t xml:space="preserve">Nhà trường </w:t>
      </w:r>
      <w:r w:rsidR="00E47E26" w:rsidRPr="003C2231">
        <w:rPr>
          <w:rFonts w:ascii="Times New Roman" w:hAnsi="Times New Roman" w:cs="Times New Roman"/>
          <w:sz w:val="28"/>
          <w:szCs w:val="28"/>
          <w:lang w:val="vi-VN"/>
        </w:rPr>
        <w:t xml:space="preserve">xây dựng kế hoạch dạy </w:t>
      </w:r>
      <w:r w:rsidRPr="003C2231">
        <w:rPr>
          <w:rFonts w:ascii="Times New Roman" w:hAnsi="Times New Roman" w:cs="Times New Roman"/>
          <w:sz w:val="28"/>
          <w:szCs w:val="28"/>
        </w:rPr>
        <w:t>T</w:t>
      </w:r>
      <w:r w:rsidR="00E47E26" w:rsidRPr="003C2231">
        <w:rPr>
          <w:rFonts w:ascii="Times New Roman" w:hAnsi="Times New Roman" w:cs="Times New Roman"/>
          <w:sz w:val="28"/>
          <w:szCs w:val="28"/>
          <w:lang w:val="vi-VN"/>
        </w:rPr>
        <w:t>iếng Anh cho học sinh các lớp 3, 4, 5 với thời lượng 2 hoặc 3 tiết/tuần;</w:t>
      </w:r>
      <w:r w:rsidR="00947787" w:rsidRPr="003C2231">
        <w:rPr>
          <w:rFonts w:ascii="Times New Roman" w:hAnsi="Times New Roman" w:cs="Times New Roman"/>
          <w:sz w:val="28"/>
          <w:szCs w:val="28"/>
        </w:rPr>
        <w:t xml:space="preserve"> đối với 2 điểm trường thôn 6 và thôn 9,</w:t>
      </w:r>
      <w:r w:rsidR="00E47E26" w:rsidRPr="003C2231">
        <w:rPr>
          <w:rFonts w:ascii="Times New Roman" w:hAnsi="Times New Roman" w:cs="Times New Roman"/>
          <w:sz w:val="28"/>
          <w:szCs w:val="28"/>
          <w:lang w:val="vi-VN"/>
        </w:rPr>
        <w:t xml:space="preserve"> căn cứ vào tài liệu được Bộ GDĐT phê duyệt để lựa chọn nội dung và ngữ liệu phù hợp để dạy đủ 4 kỹ năng nghe, nói, đọc, viết một cách hiệu quả; sử dụng bài kiểm tra định kì phù hợp với nội dung đã học, không dùng bài kiểm tra theo chuẩn đầu ra của chương trình được thực hiện đủ 4 tiết/tuần.</w:t>
      </w:r>
    </w:p>
    <w:p w:rsidR="00E47E26" w:rsidRPr="003C2231" w:rsidRDefault="00BF2C11"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F811CE"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 Tài liệu dạy học Tiếng Anh: </w:t>
      </w:r>
    </w:p>
    <w:p w:rsidR="00E47E26" w:rsidRPr="003C2231" w:rsidRDefault="00BF2C11"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F811CE"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Tiếp tục thực hiện công văn số 4329/BGDĐT-GDTH ngày 27/6/2013 về việc chấn chỉnh sử dụng sách giáo khoa, tài liệu dạy học tiếng Anh tiểu học</w:t>
      </w:r>
      <w:r w:rsidR="00947787" w:rsidRPr="003C2231">
        <w:rPr>
          <w:rFonts w:ascii="Times New Roman" w:hAnsi="Times New Roman" w:cs="Times New Roman"/>
          <w:sz w:val="28"/>
          <w:szCs w:val="28"/>
        </w:rPr>
        <w:t>,</w:t>
      </w:r>
      <w:r w:rsidR="00E47E26" w:rsidRPr="003C2231">
        <w:rPr>
          <w:rFonts w:ascii="Times New Roman" w:hAnsi="Times New Roman" w:cs="Times New Roman"/>
          <w:sz w:val="28"/>
          <w:szCs w:val="28"/>
          <w:lang w:val="vi-VN"/>
        </w:rPr>
        <w:t xml:space="preserve"> chỉ được sử dụng tài liệu dạy học Tiếng Anh tiểu học do Sở GDĐT thẩm định, hướng dẫn sử dụng.</w:t>
      </w:r>
    </w:p>
    <w:p w:rsidR="00E47E26" w:rsidRPr="003C2231" w:rsidRDefault="00C57FF9" w:rsidP="00643C5E">
      <w:pPr>
        <w:pStyle w:val="NoSpacing"/>
        <w:jc w:val="both"/>
        <w:rPr>
          <w:rFonts w:ascii="Times New Roman" w:hAnsi="Times New Roman" w:cs="Times New Roman"/>
          <w:b/>
          <w:sz w:val="28"/>
          <w:szCs w:val="28"/>
          <w:lang w:val="vi-VN"/>
        </w:rPr>
      </w:pPr>
      <w:r w:rsidRPr="003C2231">
        <w:rPr>
          <w:rFonts w:ascii="Times New Roman" w:hAnsi="Times New Roman" w:cs="Times New Roman"/>
          <w:sz w:val="28"/>
          <w:szCs w:val="28"/>
        </w:rPr>
        <w:t xml:space="preserve">    </w:t>
      </w:r>
      <w:r w:rsidR="00F811CE"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w:t>
      </w:r>
      <w:r w:rsidR="00E47E26" w:rsidRPr="003C2231">
        <w:rPr>
          <w:rFonts w:ascii="Times New Roman" w:hAnsi="Times New Roman" w:cs="Times New Roman"/>
          <w:b/>
          <w:sz w:val="28"/>
          <w:szCs w:val="28"/>
          <w:lang w:val="vi-VN"/>
        </w:rPr>
        <w:t xml:space="preserve">3.2. Dạy học Tin học </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F811CE"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Tiếp tục tổ chức dạy học môn Tin học các lớp 3, 4, 5 theo tinh thần chỉ đạo tại Công văn số 3031/BGDĐT-GDTH ngày 17/7/2017 của Bộ GDĐT.</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vi-VN"/>
        </w:rPr>
        <w:t xml:space="preserve">Tăng cường điều kiện đảm bảo về cơ sở vật chất, đội ngũ giáo viên; tạo điều kiện cho giáo viên Tin học tham gia bồi dưỡng nâng cao năng lực chuyên môn, nghiệp vụ để từng bước nâng cao chất lượng dạy học môn Tin học </w:t>
      </w:r>
      <w:r w:rsidR="00F10422" w:rsidRPr="003C2231">
        <w:rPr>
          <w:rFonts w:ascii="Times New Roman" w:hAnsi="Times New Roman" w:cs="Times New Roman"/>
          <w:sz w:val="28"/>
          <w:szCs w:val="28"/>
        </w:rPr>
        <w:t>ở nhà trường</w:t>
      </w:r>
      <w:r w:rsidRPr="003C2231">
        <w:rPr>
          <w:rFonts w:ascii="Times New Roman" w:hAnsi="Times New Roman" w:cs="Times New Roman"/>
          <w:sz w:val="28"/>
          <w:szCs w:val="28"/>
          <w:lang w:val="vi-VN"/>
        </w:rPr>
        <w:t>.</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vi-VN"/>
        </w:rPr>
        <w:t>Đẩy mạnh các hoạt động giáo dục có nội dung Tin học - Công nghệ thông tin dưới hình thức các câu lạc bộ để học sinh được tiếp cận, hình thành các kĩ năng ứng dụng công nghệ thông tin vào học tập.</w:t>
      </w:r>
    </w:p>
    <w:p w:rsidR="00E47E26" w:rsidRPr="003C2231" w:rsidRDefault="00C57FF9" w:rsidP="00643C5E">
      <w:pPr>
        <w:pStyle w:val="NoSpacing"/>
        <w:jc w:val="both"/>
        <w:rPr>
          <w:rFonts w:ascii="Times New Roman" w:hAnsi="Times New Roman" w:cs="Times New Roman"/>
          <w:b/>
          <w:i/>
          <w:sz w:val="28"/>
          <w:szCs w:val="28"/>
          <w:lang w:val="vi-VN"/>
        </w:rPr>
      </w:pPr>
      <w:r w:rsidRPr="003C2231">
        <w:rPr>
          <w:rFonts w:ascii="Times New Roman" w:hAnsi="Times New Roman" w:cs="Times New Roman"/>
          <w:b/>
          <w:sz w:val="28"/>
          <w:szCs w:val="28"/>
        </w:rPr>
        <w:t xml:space="preserve">  </w:t>
      </w:r>
      <w:r w:rsidR="00F811CE" w:rsidRPr="003C2231">
        <w:rPr>
          <w:rFonts w:ascii="Times New Roman" w:hAnsi="Times New Roman" w:cs="Times New Roman"/>
          <w:b/>
          <w:sz w:val="28"/>
          <w:szCs w:val="28"/>
        </w:rPr>
        <w:t xml:space="preserve">    </w:t>
      </w:r>
      <w:r w:rsidRPr="003C2231">
        <w:rPr>
          <w:rFonts w:ascii="Times New Roman" w:hAnsi="Times New Roman" w:cs="Times New Roman"/>
          <w:b/>
          <w:sz w:val="28"/>
          <w:szCs w:val="28"/>
        </w:rPr>
        <w:t xml:space="preserve"> </w:t>
      </w:r>
      <w:r w:rsidR="00F811CE" w:rsidRPr="003C2231">
        <w:rPr>
          <w:rFonts w:ascii="Times New Roman" w:hAnsi="Times New Roman" w:cs="Times New Roman"/>
          <w:b/>
          <w:sz w:val="28"/>
          <w:szCs w:val="28"/>
        </w:rPr>
        <w:t xml:space="preserve"> </w:t>
      </w:r>
      <w:r w:rsidRPr="003C2231">
        <w:rPr>
          <w:rFonts w:ascii="Times New Roman" w:hAnsi="Times New Roman" w:cs="Times New Roman"/>
          <w:b/>
          <w:sz w:val="28"/>
          <w:szCs w:val="28"/>
        </w:rPr>
        <w:t xml:space="preserve"> </w:t>
      </w:r>
      <w:r w:rsidR="00E47E26" w:rsidRPr="003C2231">
        <w:rPr>
          <w:rFonts w:ascii="Times New Roman" w:hAnsi="Times New Roman" w:cs="Times New Roman"/>
          <w:b/>
          <w:sz w:val="28"/>
          <w:szCs w:val="28"/>
          <w:lang w:val="vi-VN"/>
        </w:rPr>
        <w:t xml:space="preserve">3.3.Thực hiện Tài liệu dạy - học môn Địa lý, Lịch sử, Tiếng Anh, Hát nhạc địa phương Đắk Lắk </w:t>
      </w:r>
      <w:r w:rsidR="00E47E26" w:rsidRPr="003C2231">
        <w:rPr>
          <w:rFonts w:ascii="Times New Roman" w:hAnsi="Times New Roman" w:cs="Times New Roman"/>
          <w:b/>
          <w:iCs/>
          <w:sz w:val="28"/>
          <w:szCs w:val="28"/>
          <w:lang w:val="vi-VN"/>
        </w:rPr>
        <w:t>từ năm học 2017-2018</w:t>
      </w:r>
      <w:r w:rsidR="00E47E26" w:rsidRPr="003C2231">
        <w:rPr>
          <w:rFonts w:ascii="Times New Roman" w:hAnsi="Times New Roman" w:cs="Times New Roman"/>
          <w:b/>
          <w:i/>
          <w:iCs/>
          <w:sz w:val="28"/>
          <w:szCs w:val="28"/>
          <w:lang w:val="vi-VN"/>
        </w:rPr>
        <w:t xml:space="preserve"> (</w:t>
      </w:r>
      <w:r w:rsidR="00F811CE" w:rsidRPr="003C2231">
        <w:rPr>
          <w:rFonts w:ascii="Times New Roman" w:hAnsi="Times New Roman" w:cs="Times New Roman"/>
          <w:i/>
          <w:iCs/>
          <w:sz w:val="28"/>
          <w:szCs w:val="28"/>
        </w:rPr>
        <w:t>chờ</w:t>
      </w:r>
      <w:r w:rsidR="00E47E26" w:rsidRPr="003C2231">
        <w:rPr>
          <w:rFonts w:ascii="Times New Roman" w:hAnsi="Times New Roman" w:cs="Times New Roman"/>
          <w:i/>
          <w:iCs/>
          <w:sz w:val="28"/>
          <w:szCs w:val="28"/>
          <w:lang w:val="vi-VN"/>
        </w:rPr>
        <w:t xml:space="preserve"> văn bản hướng dẫn sau</w:t>
      </w:r>
      <w:r w:rsidR="00E47E26" w:rsidRPr="003C2231">
        <w:rPr>
          <w:rFonts w:ascii="Times New Roman" w:hAnsi="Times New Roman" w:cs="Times New Roman"/>
          <w:b/>
          <w:i/>
          <w:iCs/>
          <w:sz w:val="28"/>
          <w:szCs w:val="28"/>
          <w:lang w:val="vi-VN"/>
        </w:rPr>
        <w:t>)</w:t>
      </w:r>
      <w:bookmarkStart w:id="2" w:name="_GoBack"/>
      <w:bookmarkEnd w:id="2"/>
    </w:p>
    <w:p w:rsidR="00E47E26" w:rsidRPr="003C2231" w:rsidRDefault="00C57FF9" w:rsidP="00643C5E">
      <w:pPr>
        <w:pStyle w:val="NoSpacing"/>
        <w:jc w:val="both"/>
        <w:rPr>
          <w:rFonts w:ascii="Times New Roman" w:hAnsi="Times New Roman" w:cs="Times New Roman"/>
          <w:b/>
          <w:iCs/>
          <w:sz w:val="28"/>
          <w:szCs w:val="28"/>
          <w:lang w:val="vi-VN"/>
        </w:rPr>
      </w:pPr>
      <w:r w:rsidRPr="003C2231">
        <w:rPr>
          <w:rFonts w:ascii="Times New Roman" w:hAnsi="Times New Roman" w:cs="Times New Roman"/>
          <w:b/>
          <w:iCs/>
          <w:sz w:val="28"/>
          <w:szCs w:val="28"/>
        </w:rPr>
        <w:t xml:space="preserve">    </w:t>
      </w:r>
      <w:r w:rsidR="00F811CE" w:rsidRPr="003C2231">
        <w:rPr>
          <w:rFonts w:ascii="Times New Roman" w:hAnsi="Times New Roman" w:cs="Times New Roman"/>
          <w:b/>
          <w:iCs/>
          <w:sz w:val="28"/>
          <w:szCs w:val="28"/>
        </w:rPr>
        <w:t xml:space="preserve">   </w:t>
      </w:r>
      <w:r w:rsidRPr="003C2231">
        <w:rPr>
          <w:rFonts w:ascii="Times New Roman" w:hAnsi="Times New Roman" w:cs="Times New Roman"/>
          <w:b/>
          <w:iCs/>
          <w:sz w:val="28"/>
          <w:szCs w:val="28"/>
        </w:rPr>
        <w:t xml:space="preserve"> </w:t>
      </w:r>
      <w:r w:rsidR="00E47E26" w:rsidRPr="003C2231">
        <w:rPr>
          <w:rFonts w:ascii="Times New Roman" w:hAnsi="Times New Roman" w:cs="Times New Roman"/>
          <w:b/>
          <w:iCs/>
          <w:sz w:val="28"/>
          <w:szCs w:val="28"/>
          <w:lang w:val="vi-VN"/>
        </w:rPr>
        <w:t>4. Thực hiện giáo dục đối với trẻ khuyết tật, trẻ em có hoàn cảnh khó khăn và tăng cường dạy tiếng Việt cho trẻ em dân tộc thiểu số</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F811CE"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a) Đối với trẻ khuyết tật </w:t>
      </w:r>
    </w:p>
    <w:p w:rsidR="003C2231" w:rsidRDefault="00C57FF9"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Nâng cao chất lượng giáo dục đối với trẻ khuyết tật theo Luật Người khuyết tật và các văn bản quy phạm pháp luật về giáo dục người khuyết tật. Tích cực tham mưu với ủy ban nhân dân các cấp trong việc xây dựng kế hoạch triển khai Nghị định số 28/2012/NĐ-CP ngày 10/4/2012 Quy định chi tiết và hướng dẫn thi hành một số điều của Luật Người khuyết tật, Đề án Hỗ trợ người khuyết tật giai đoạn 2012 - 2020 theo</w:t>
      </w:r>
    </w:p>
    <w:p w:rsidR="007F6F7C" w:rsidRDefault="00E47E26"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lang w:val="vi-VN"/>
        </w:rPr>
        <w:lastRenderedPageBreak/>
        <w:t xml:space="preserve"> Quyết định số 1019/QĐ-TTg của Thủ tướng Chính phủ, </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7F6F7C" w:rsidRPr="003C2231">
        <w:rPr>
          <w:rFonts w:ascii="Times New Roman" w:hAnsi="Times New Roman" w:cs="Times New Roman"/>
          <w:sz w:val="28"/>
          <w:szCs w:val="28"/>
        </w:rPr>
        <w:t>Nhà</w:t>
      </w:r>
      <w:r w:rsidR="00E47E26" w:rsidRPr="003C2231">
        <w:rPr>
          <w:rFonts w:ascii="Times New Roman" w:hAnsi="Times New Roman" w:cs="Times New Roman"/>
          <w:sz w:val="28"/>
          <w:szCs w:val="28"/>
          <w:lang w:val="vi-VN"/>
        </w:rPr>
        <w:t xml:space="preserve"> trường tiếp tục thực hiện Thông tư liên tịch số 42/2013/TTLT-BGDĐT-BLĐTBXH-BTC Quy định về chính sách giáo dục đối với người khuyết tật. Nắm chắc số liệu trẻ em khuyết tật trong độ tuổi tiểu học, huy động tối đa số trẻ khuyết tật học hòa nhậ</w:t>
      </w:r>
      <w:r w:rsidR="007F6F7C" w:rsidRPr="003C2231">
        <w:rPr>
          <w:rFonts w:ascii="Times New Roman" w:hAnsi="Times New Roman" w:cs="Times New Roman"/>
          <w:sz w:val="28"/>
          <w:szCs w:val="28"/>
          <w:lang w:val="vi-VN"/>
        </w:rPr>
        <w:t>p</w:t>
      </w:r>
      <w:r w:rsidR="007F6F7C" w:rsidRPr="003C2231">
        <w:rPr>
          <w:rFonts w:ascii="Times New Roman" w:hAnsi="Times New Roman" w:cs="Times New Roman"/>
          <w:sz w:val="28"/>
          <w:szCs w:val="28"/>
        </w:rPr>
        <w:t>, động viên Phụ huynh làm hồ sơ khuyết tật cho học sinh để thuận lợi trong việc quả lý của nhà trường</w:t>
      </w:r>
      <w:r w:rsidR="00E47E26" w:rsidRPr="003C2231">
        <w:rPr>
          <w:rFonts w:ascii="Times New Roman" w:hAnsi="Times New Roman" w:cs="Times New Roman"/>
          <w:sz w:val="28"/>
          <w:szCs w:val="28"/>
          <w:lang w:val="vi-VN"/>
        </w:rPr>
        <w:t xml:space="preserve"> </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b) Đối với trẻ em lang thang cơ nhỡ </w:t>
      </w:r>
    </w:p>
    <w:p w:rsidR="000C293E" w:rsidRPr="003C2231" w:rsidRDefault="00C57FF9"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Tiếp tục thực hiện Thông tư số 39/2009/TT-BGDĐT ngày 19/12/2009 của Bộ GDĐT ban hành quy định giáo dục hòa nhập cho trẻ em có hoàn cảnh khó khăn. </w:t>
      </w:r>
    </w:p>
    <w:p w:rsidR="00E47E26" w:rsidRPr="003C2231" w:rsidRDefault="00C900B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Tập trung điều tra nắm bắt hoàn cảnh trẻ em, nếu có tre lang thang cơ nhở, thì nhà trường tổ chức tạo mọi điều kiện để các em được học tập thuận lợi và hiệu quả.</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c) Đối với học sinh dân tộc thiểu số </w:t>
      </w:r>
    </w:p>
    <w:p w:rsidR="00F811CE" w:rsidRPr="003C2231" w:rsidRDefault="00E47E26"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lang w:val="vi-VN"/>
        </w:rPr>
        <w:t>Triển khai thực hiện Quyết định số 920/QĐ-UBND ngày 14/4/2016 của Chủ tịch UBND tỉnh Đắk Lắk về việc ban hành Kế hoạch “Tăng cường tiếng Việt cho trẻ em mầm non, học sinh tiểu học vùng dân tộc thiểu số giai đoạn 2016-2020, định hướng đến 2025 trên địa bàn tỉnh Đắk Lắk”.</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Dạy học tiếng Việt cho học sinh dân tộc thiểu số là nhiệm vụ trọng tâm trong năm học. Để nâng cao chất lượng dạy học môn tiếng Việt cho học sinh dân tộc thiểu số </w:t>
      </w:r>
      <w:r w:rsidR="00C900BA" w:rsidRPr="003C2231">
        <w:rPr>
          <w:rFonts w:ascii="Times New Roman" w:hAnsi="Times New Roman" w:cs="Times New Roman"/>
          <w:sz w:val="28"/>
          <w:szCs w:val="28"/>
        </w:rPr>
        <w:t xml:space="preserve">nhà </w:t>
      </w:r>
      <w:r w:rsidR="00E47E26" w:rsidRPr="003C2231">
        <w:rPr>
          <w:rFonts w:ascii="Times New Roman" w:hAnsi="Times New Roman" w:cs="Times New Roman"/>
          <w:sz w:val="28"/>
          <w:szCs w:val="28"/>
          <w:lang w:val="vi-VN"/>
        </w:rPr>
        <w:t xml:space="preserve"> trường thực hiện các nội dung sau:</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iCs/>
          <w:sz w:val="28"/>
          <w:szCs w:val="28"/>
          <w:shd w:val="clear" w:color="auto" w:fill="FFFFFF"/>
        </w:rPr>
        <w:t xml:space="preserve">      </w:t>
      </w:r>
      <w:r w:rsidR="00E47E26" w:rsidRPr="003C2231">
        <w:rPr>
          <w:rFonts w:ascii="Times New Roman" w:hAnsi="Times New Roman" w:cs="Times New Roman"/>
          <w:iCs/>
          <w:sz w:val="28"/>
          <w:szCs w:val="28"/>
          <w:shd w:val="clear" w:color="auto" w:fill="FFFFFF"/>
          <w:lang w:val="vi-VN"/>
        </w:rPr>
        <w:t>Ưu tiên dạy học 2 buổi/ ngày hoặc dạy tăng buổi cho học sinh lớp 1 để thực hiện tăng cường tiếng Việt.</w:t>
      </w:r>
      <w:r w:rsidR="00E47E26" w:rsidRPr="003C2231">
        <w:rPr>
          <w:rFonts w:ascii="Times New Roman" w:hAnsi="Times New Roman" w:cs="Times New Roman"/>
          <w:sz w:val="28"/>
          <w:szCs w:val="28"/>
          <w:lang w:val="vi-VN"/>
        </w:rPr>
        <w:t xml:space="preserve"> Dạy môn tiếng Việt lớp 1 cho học sinh dân tộc thiểu số từ 350 tiết thành 500 tiết. Hệ số tăng thời lượng ở các nội dung dạy học là 1,5 (Ví dụ: Một bài dạy </w:t>
      </w:r>
      <w:r w:rsidR="00E47E26" w:rsidRPr="003C2231">
        <w:rPr>
          <w:rFonts w:ascii="Times New Roman" w:hAnsi="Times New Roman" w:cs="Times New Roman"/>
          <w:bCs/>
          <w:sz w:val="28"/>
          <w:szCs w:val="28"/>
          <w:lang w:val="vi-VN"/>
        </w:rPr>
        <w:t xml:space="preserve">Âm, Vần mới </w:t>
      </w:r>
      <w:r w:rsidR="00E47E26" w:rsidRPr="003C2231">
        <w:rPr>
          <w:rFonts w:ascii="Times New Roman" w:hAnsi="Times New Roman" w:cs="Times New Roman"/>
          <w:sz w:val="28"/>
          <w:szCs w:val="28"/>
          <w:lang w:val="vi-VN"/>
        </w:rPr>
        <w:t>theo phân phối chương trình dạy trong 2 tiết nay dạy 3 tiết). Nội dung luyện tập thực hành tăng thêm 20 tiết. Tăng thời lượng dạy môn tiếng Việt cho học sinh dân tộc ở tất cả các khối lớp.</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Xây dựng môi trường giao tiếp tiếng Việt cho học sinh qua các hoạt động dạy học tiếng Việt trong các môn học và hoạt động giáo dục; tổ chức các trò chơi học tập, các hoạt động giao lưu văn hóa, văn nghệ, làm truyện tranh, cây từ vựng; sử dụng hiệu quả các phương tiện hỗ trợ các kĩ năng nghe, nói, đọc, viết; tổ chức ngày hội đọc, thi kể chuyện, giao lưu “Tiếng Việt của chúng em”, …</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A4957" w:rsidRPr="003C2231">
        <w:rPr>
          <w:rFonts w:ascii="Times New Roman" w:hAnsi="Times New Roman" w:cs="Times New Roman"/>
          <w:sz w:val="28"/>
          <w:szCs w:val="28"/>
        </w:rPr>
        <w:t>Do điều kiện cơ sở vật chất các điểm trường thiếu, nhà trường có thể tổ chức dạy như sau</w:t>
      </w:r>
      <w:r w:rsidR="00E47E26" w:rsidRPr="003C2231">
        <w:rPr>
          <w:rFonts w:ascii="Times New Roman" w:hAnsi="Times New Roman" w:cs="Times New Roman"/>
          <w:sz w:val="28"/>
          <w:szCs w:val="28"/>
          <w:lang w:val="vi-VN"/>
        </w:rPr>
        <w:t>:</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Tổ chức dạy học các môn Thể dục, TN-XH, Âm nhạc, Mĩ thuật ngoài trời vào buổi thứ hai dành thời gian của buổi thứ nhất để dạy môn Tiếng Việt, Toán.</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Tổ chức dạy 25tiết/tuần đối với lớp 1 và tất cả các khối lớp, điều chỉnh nội dung, giảm thời lượng dạy học của các môn học khác để tập trung tăng thời lượng dạy học Tiếng Việt, Toán.</w:t>
      </w:r>
    </w:p>
    <w:p w:rsidR="00E47E26" w:rsidRPr="003C2231" w:rsidRDefault="00C57FF9" w:rsidP="00643C5E">
      <w:pPr>
        <w:pStyle w:val="NoSpacing"/>
        <w:jc w:val="both"/>
        <w:rPr>
          <w:rFonts w:ascii="Times New Roman" w:hAnsi="Times New Roman" w:cs="Times New Roman"/>
          <w:b/>
          <w:iCs/>
          <w:sz w:val="28"/>
          <w:szCs w:val="28"/>
          <w:shd w:val="clear" w:color="auto" w:fill="FFFFFF"/>
          <w:lang w:val="vi-VN"/>
        </w:rPr>
      </w:pPr>
      <w:r w:rsidRPr="003C2231">
        <w:rPr>
          <w:rFonts w:ascii="Times New Roman" w:hAnsi="Times New Roman" w:cs="Times New Roman"/>
          <w:i/>
          <w:iCs/>
          <w:sz w:val="28"/>
          <w:szCs w:val="28"/>
        </w:rPr>
        <w:t xml:space="preserve">         </w:t>
      </w:r>
      <w:r w:rsidR="00E47E26" w:rsidRPr="003C2231">
        <w:rPr>
          <w:rFonts w:ascii="Times New Roman" w:hAnsi="Times New Roman" w:cs="Times New Roman"/>
          <w:b/>
          <w:iCs/>
          <w:sz w:val="28"/>
          <w:szCs w:val="28"/>
          <w:lang w:val="vi-VN"/>
        </w:rPr>
        <w:t>5. T</w:t>
      </w:r>
      <w:r w:rsidR="00E47E26" w:rsidRPr="003C2231">
        <w:rPr>
          <w:rFonts w:ascii="Times New Roman" w:hAnsi="Times New Roman" w:cs="Times New Roman"/>
          <w:b/>
          <w:iCs/>
          <w:sz w:val="28"/>
          <w:szCs w:val="28"/>
          <w:shd w:val="clear" w:color="auto" w:fill="FFFFFF"/>
          <w:lang w:val="vi-VN"/>
        </w:rPr>
        <w:t>ổ chức các hoạt động tập thể, hoạt động giáo dục ngoài giờ chính khóa</w:t>
      </w:r>
    </w:p>
    <w:p w:rsidR="003C2231" w:rsidRDefault="00977C7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Nhà</w:t>
      </w:r>
      <w:r w:rsidR="00E47E26" w:rsidRPr="003C2231">
        <w:rPr>
          <w:rFonts w:ascii="Times New Roman" w:hAnsi="Times New Roman" w:cs="Times New Roman"/>
          <w:sz w:val="28"/>
          <w:szCs w:val="28"/>
          <w:lang w:val="vi-VN"/>
        </w:rPr>
        <w:t xml:space="preserve"> trường cần chuyển mạnh các hoạt động tập thể, hoạt động giáo dục ngoài giờ lên lớp, hoạt động ngoại khóa sang hướng tổ chức hoạt động trải nghiệm; tập trung vào các hoạt động rèn kỹ năng sống, kỹ năng giao tiếp, làm quen với một số nghề truyền thống ở địa phương. Tăng cường tổ chức và quản lí các hoạt động giáo dục kĩ năng sống theo Thông tư số 04/2014/TT-BGDĐT ngày 28/02/2014 của Bộ GDĐT ban hành quy định về Quản lí hoạt động giáo dục kĩ năng sống và hoạt động giáo dục ngoài giờ chính khóa. Giáo dục kĩ năng sống theo Công văn số 942/SGDĐT-GDTH ngày 21/9/2015 về việc hướng dẫn thực hiện kế hoạch giáo dục kỹ năng sống cho học sinh tiểu học; tiếp tục thực hiện giáo dục an toàn giao thông (ATGT), văn hóa giao thông cho học sinh tiểu </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vi-VN"/>
        </w:rPr>
        <w:lastRenderedPageBreak/>
        <w:t>học.</w:t>
      </w:r>
    </w:p>
    <w:p w:rsidR="00E47E26" w:rsidRPr="003C2231" w:rsidRDefault="00C57FF9" w:rsidP="00643C5E">
      <w:pPr>
        <w:pStyle w:val="NoSpacing"/>
        <w:jc w:val="both"/>
        <w:rPr>
          <w:rFonts w:ascii="Times New Roman" w:hAnsi="Times New Roman" w:cs="Times New Roman"/>
          <w:b/>
          <w:sz w:val="28"/>
          <w:szCs w:val="28"/>
          <w:shd w:val="clear" w:color="auto" w:fill="FFFFFF"/>
          <w:lang w:val="vi-VN"/>
        </w:rPr>
      </w:pPr>
      <w:r w:rsidRPr="003C2231">
        <w:rPr>
          <w:rFonts w:ascii="Times New Roman" w:hAnsi="Times New Roman" w:cs="Times New Roman"/>
          <w:i/>
          <w:sz w:val="28"/>
          <w:szCs w:val="28"/>
          <w:shd w:val="clear" w:color="auto" w:fill="FFFFFF"/>
        </w:rPr>
        <w:t xml:space="preserve">         </w:t>
      </w:r>
      <w:r w:rsidR="00E47E26" w:rsidRPr="003C2231">
        <w:rPr>
          <w:rFonts w:ascii="Times New Roman" w:hAnsi="Times New Roman" w:cs="Times New Roman"/>
          <w:b/>
          <w:sz w:val="28"/>
          <w:szCs w:val="28"/>
          <w:shd w:val="clear" w:color="auto" w:fill="FFFFFF"/>
          <w:lang w:val="vi-VN"/>
        </w:rPr>
        <w:t>6. Chỉ đạo dạy và học</w:t>
      </w:r>
    </w:p>
    <w:p w:rsidR="00E47E26" w:rsidRPr="003C2231" w:rsidRDefault="00C57FF9" w:rsidP="00643C5E">
      <w:pPr>
        <w:pStyle w:val="NoSpacing"/>
        <w:jc w:val="both"/>
        <w:rPr>
          <w:rFonts w:ascii="Times New Roman" w:hAnsi="Times New Roman" w:cs="Times New Roman"/>
          <w:sz w:val="28"/>
          <w:szCs w:val="28"/>
          <w:shd w:val="clear" w:color="auto" w:fill="FFFFFF"/>
          <w:lang w:val="vi-VN"/>
        </w:rPr>
      </w:pPr>
      <w:r w:rsidRPr="003C2231">
        <w:rPr>
          <w:rFonts w:ascii="Times New Roman" w:hAnsi="Times New Roman" w:cs="Times New Roman"/>
          <w:sz w:val="28"/>
          <w:szCs w:val="28"/>
          <w:shd w:val="clear" w:color="auto" w:fill="FFFFFF"/>
        </w:rPr>
        <w:t xml:space="preserve">         </w:t>
      </w:r>
      <w:r w:rsidR="00E47E26" w:rsidRPr="003C2231">
        <w:rPr>
          <w:rFonts w:ascii="Times New Roman" w:hAnsi="Times New Roman" w:cs="Times New Roman"/>
          <w:sz w:val="28"/>
          <w:szCs w:val="28"/>
          <w:shd w:val="clear" w:color="auto" w:fill="FFFFFF"/>
          <w:lang w:val="vi-VN"/>
        </w:rPr>
        <w:t xml:space="preserve">6.1. </w:t>
      </w:r>
      <w:r w:rsidR="0091571B" w:rsidRPr="003C2231">
        <w:rPr>
          <w:rFonts w:ascii="Times New Roman" w:hAnsi="Times New Roman" w:cs="Times New Roman"/>
          <w:sz w:val="28"/>
          <w:szCs w:val="28"/>
          <w:shd w:val="clear" w:color="auto" w:fill="FFFFFF"/>
        </w:rPr>
        <w:t>T</w:t>
      </w:r>
      <w:r w:rsidR="00E47E26" w:rsidRPr="003C2231">
        <w:rPr>
          <w:rFonts w:ascii="Times New Roman" w:hAnsi="Times New Roman" w:cs="Times New Roman"/>
          <w:sz w:val="28"/>
          <w:szCs w:val="28"/>
          <w:shd w:val="clear" w:color="auto" w:fill="FFFFFF"/>
          <w:lang w:val="vi-VN"/>
        </w:rPr>
        <w:t>ổ chức dạy học 2 buổi/ngày (9-10 buổi/tuần)</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91571B" w:rsidRPr="003C2231">
        <w:rPr>
          <w:rFonts w:ascii="Times New Roman" w:hAnsi="Times New Roman" w:cs="Times New Roman"/>
          <w:sz w:val="28"/>
          <w:szCs w:val="28"/>
        </w:rPr>
        <w:t>Việc</w:t>
      </w:r>
      <w:r w:rsidR="00E47E26" w:rsidRPr="003C2231">
        <w:rPr>
          <w:rFonts w:ascii="Times New Roman" w:hAnsi="Times New Roman" w:cs="Times New Roman"/>
          <w:sz w:val="28"/>
          <w:szCs w:val="28"/>
          <w:lang w:val="vi-VN"/>
        </w:rPr>
        <w:t xml:space="preserve"> tổ chức dạy học 2 buổi/ngày nhằm nâng cao chất lượng giáo dục toàn diện. Nhà trường chủ động xây dựng kế hoạch dạy học 2 buổi/ngày trên cơ sở đảm bảo các yêu cầu sau:</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Học sinh được tự học có sự hướng dẫn của giáo viên để hoàn thành nội dung học tập tại lớp. Tổ chức cho học sinh tham gia các môn học/hoạt động giáo dục tự chọn, tham gia các hoạt động xã hội, hoạt động giáo dục ngoài giờ lên lớp, câu lạc bộ, hoạt động ngoại khoá.</w:t>
      </w:r>
    </w:p>
    <w:p w:rsidR="00E47E26" w:rsidRPr="003C2231" w:rsidRDefault="00C57FF9" w:rsidP="00643C5E">
      <w:pPr>
        <w:pStyle w:val="NoSpacing"/>
        <w:jc w:val="both"/>
        <w:rPr>
          <w:rFonts w:ascii="Times New Roman" w:hAnsi="Times New Roman" w:cs="Times New Roman"/>
          <w:spacing w:val="-6"/>
          <w:sz w:val="28"/>
          <w:szCs w:val="28"/>
        </w:rPr>
      </w:pPr>
      <w:r w:rsidRPr="003C2231">
        <w:rPr>
          <w:rFonts w:ascii="Times New Roman" w:hAnsi="Times New Roman" w:cs="Times New Roman"/>
          <w:spacing w:val="-6"/>
          <w:sz w:val="28"/>
          <w:szCs w:val="28"/>
        </w:rPr>
        <w:t xml:space="preserve">          </w:t>
      </w:r>
      <w:r w:rsidR="00E47E26" w:rsidRPr="003C2231">
        <w:rPr>
          <w:rFonts w:ascii="Times New Roman" w:hAnsi="Times New Roman" w:cs="Times New Roman"/>
          <w:spacing w:val="-6"/>
          <w:sz w:val="28"/>
          <w:szCs w:val="28"/>
          <w:lang w:val="vi-VN"/>
        </w:rPr>
        <w:t>- Đối với nhữ</w:t>
      </w:r>
      <w:r w:rsidR="0091571B" w:rsidRPr="003C2231">
        <w:rPr>
          <w:rFonts w:ascii="Times New Roman" w:hAnsi="Times New Roman" w:cs="Times New Roman"/>
          <w:spacing w:val="-6"/>
          <w:sz w:val="28"/>
          <w:szCs w:val="28"/>
          <w:lang w:val="vi-VN"/>
        </w:rPr>
        <w:t xml:space="preserve">ng </w:t>
      </w:r>
      <w:r w:rsidR="0091571B" w:rsidRPr="003C2231">
        <w:rPr>
          <w:rFonts w:ascii="Times New Roman" w:hAnsi="Times New Roman" w:cs="Times New Roman"/>
          <w:spacing w:val="-6"/>
          <w:sz w:val="28"/>
          <w:szCs w:val="28"/>
        </w:rPr>
        <w:t xml:space="preserve">điểm </w:t>
      </w:r>
      <w:r w:rsidR="00E47E26" w:rsidRPr="003C2231">
        <w:rPr>
          <w:rFonts w:ascii="Times New Roman" w:hAnsi="Times New Roman" w:cs="Times New Roman"/>
          <w:spacing w:val="-6"/>
          <w:sz w:val="28"/>
          <w:szCs w:val="28"/>
          <w:lang w:val="vi-VN"/>
        </w:rPr>
        <w:t xml:space="preserve"> khó khăn, vùng có đông học sinh dân tộc thiểu số, việc tổ chức dạy học 2 buổi/ngày cần lưu ý tạo điều kiện thuận lợi cho học sinh tăng cường tiếng Việt bằng các hình thức đa dạng và phong phú để học sinh có nhiều cơ hội giao tiếp bằng tiếng Việt.</w:t>
      </w:r>
    </w:p>
    <w:p w:rsidR="005D6EEE" w:rsidRPr="003C2231" w:rsidRDefault="005D6EEE" w:rsidP="00643C5E">
      <w:pPr>
        <w:pStyle w:val="NoSpacing"/>
        <w:jc w:val="both"/>
        <w:rPr>
          <w:rFonts w:ascii="Times New Roman" w:hAnsi="Times New Roman" w:cs="Times New Roman"/>
          <w:spacing w:val="-6"/>
          <w:sz w:val="28"/>
          <w:szCs w:val="28"/>
        </w:rPr>
      </w:pPr>
      <w:r w:rsidRPr="003C2231">
        <w:rPr>
          <w:rFonts w:ascii="Times New Roman" w:hAnsi="Times New Roman" w:cs="Times New Roman"/>
          <w:b/>
          <w:spacing w:val="-6"/>
          <w:sz w:val="28"/>
          <w:szCs w:val="28"/>
        </w:rPr>
        <w:t>Chỉ tiêu</w:t>
      </w:r>
      <w:r w:rsidRPr="003C2231">
        <w:rPr>
          <w:rFonts w:ascii="Times New Roman" w:hAnsi="Times New Roman" w:cs="Times New Roman"/>
          <w:spacing w:val="-6"/>
          <w:sz w:val="28"/>
          <w:szCs w:val="28"/>
        </w:rPr>
        <w:t xml:space="preserve"> : 100 Giáo viên thực hiện nghiêm chỉnh về nội dung chương trình</w:t>
      </w:r>
    </w:p>
    <w:p w:rsidR="005D6EEE" w:rsidRPr="003C2231" w:rsidRDefault="00C57FF9" w:rsidP="00643C5E">
      <w:pPr>
        <w:pStyle w:val="NoSpacing"/>
        <w:jc w:val="both"/>
        <w:rPr>
          <w:rFonts w:ascii="Times New Roman" w:hAnsi="Times New Roman" w:cs="Times New Roman"/>
          <w:spacing w:val="-6"/>
          <w:sz w:val="28"/>
          <w:szCs w:val="28"/>
        </w:rPr>
      </w:pPr>
      <w:r w:rsidRPr="003C2231">
        <w:rPr>
          <w:rFonts w:ascii="Times New Roman" w:hAnsi="Times New Roman" w:cs="Times New Roman"/>
          <w:sz w:val="28"/>
          <w:szCs w:val="28"/>
        </w:rPr>
        <w:t xml:space="preserve">         -</w:t>
      </w:r>
      <w:r w:rsidR="00BB5B8E" w:rsidRPr="003C2231">
        <w:rPr>
          <w:rFonts w:ascii="Times New Roman" w:hAnsi="Times New Roman" w:cs="Times New Roman"/>
          <w:sz w:val="28"/>
          <w:szCs w:val="28"/>
        </w:rPr>
        <w:t xml:space="preserve">100% CB,GV  </w:t>
      </w:r>
      <w:r w:rsidR="005D6EEE" w:rsidRPr="003C2231">
        <w:rPr>
          <w:rFonts w:ascii="Times New Roman" w:hAnsi="Times New Roman" w:cs="Times New Roman"/>
          <w:sz w:val="28"/>
          <w:szCs w:val="28"/>
          <w:lang w:val="vi-VN"/>
        </w:rPr>
        <w:t>đánh giá học sinh theo Thông tư số 22/2016/TT-BGDĐT ngày 22/9/2016</w:t>
      </w:r>
    </w:p>
    <w:p w:rsidR="005D6EEE" w:rsidRPr="003C2231" w:rsidRDefault="00C57FF9" w:rsidP="00643C5E">
      <w:pPr>
        <w:pStyle w:val="NoSpacing"/>
        <w:jc w:val="both"/>
        <w:rPr>
          <w:rFonts w:ascii="Times New Roman" w:hAnsi="Times New Roman" w:cs="Times New Roman"/>
          <w:spacing w:val="-6"/>
          <w:sz w:val="28"/>
          <w:szCs w:val="28"/>
        </w:rPr>
      </w:pPr>
      <w:r w:rsidRPr="003C2231">
        <w:rPr>
          <w:rFonts w:ascii="Times New Roman" w:hAnsi="Times New Roman" w:cs="Times New Roman"/>
          <w:spacing w:val="-6"/>
          <w:sz w:val="28"/>
          <w:szCs w:val="28"/>
        </w:rPr>
        <w:t xml:space="preserve">          -</w:t>
      </w:r>
      <w:r w:rsidR="00BB5B8E" w:rsidRPr="003C2231">
        <w:rPr>
          <w:rFonts w:ascii="Times New Roman" w:hAnsi="Times New Roman" w:cs="Times New Roman"/>
          <w:spacing w:val="-6"/>
          <w:sz w:val="28"/>
          <w:szCs w:val="28"/>
        </w:rPr>
        <w:t>Tất cả lớp điểm lẻ 2,4 đều được tăng cường tiếng Việt</w:t>
      </w:r>
    </w:p>
    <w:p w:rsidR="00BB5B8E" w:rsidRPr="003C2231" w:rsidRDefault="00BB5B8E" w:rsidP="00643C5E">
      <w:pPr>
        <w:pStyle w:val="NoSpacing"/>
        <w:jc w:val="both"/>
        <w:rPr>
          <w:rFonts w:ascii="Times New Roman" w:hAnsi="Times New Roman" w:cs="Times New Roman"/>
          <w:spacing w:val="-6"/>
          <w:sz w:val="28"/>
          <w:szCs w:val="28"/>
        </w:rPr>
      </w:pPr>
      <w:r w:rsidRPr="003C2231">
        <w:rPr>
          <w:rFonts w:ascii="Times New Roman" w:hAnsi="Times New Roman" w:cs="Times New Roman"/>
          <w:spacing w:val="-6"/>
          <w:sz w:val="28"/>
          <w:szCs w:val="28"/>
        </w:rPr>
        <w:t>100% học 2 buổi / ngày</w:t>
      </w:r>
    </w:p>
    <w:p w:rsidR="00F811CE" w:rsidRPr="003C2231" w:rsidRDefault="00F811CE" w:rsidP="00F811CE">
      <w:pPr>
        <w:pStyle w:val="NoSpacing"/>
        <w:numPr>
          <w:ilvl w:val="0"/>
          <w:numId w:val="36"/>
        </w:numPr>
        <w:jc w:val="both"/>
        <w:rPr>
          <w:rFonts w:ascii="Times New Roman" w:hAnsi="Times New Roman" w:cs="Times New Roman"/>
          <w:spacing w:val="-6"/>
          <w:sz w:val="28"/>
          <w:szCs w:val="28"/>
        </w:rPr>
      </w:pPr>
      <w:r w:rsidRPr="003C2231">
        <w:rPr>
          <w:rFonts w:ascii="Times New Roman" w:hAnsi="Times New Roman" w:cs="Times New Roman"/>
          <w:spacing w:val="-6"/>
          <w:sz w:val="28"/>
          <w:szCs w:val="28"/>
        </w:rPr>
        <w:t>Điểm lể 1, và điểm chính dạy học Tiếng Anh và Tin học lớp 3,4,5</w:t>
      </w:r>
    </w:p>
    <w:p w:rsidR="00BB5B8E" w:rsidRPr="003C2231" w:rsidRDefault="00BB5B8E" w:rsidP="00643C5E">
      <w:pPr>
        <w:pStyle w:val="NoSpacing"/>
        <w:jc w:val="both"/>
        <w:rPr>
          <w:rFonts w:ascii="Times New Roman" w:hAnsi="Times New Roman" w:cs="Times New Roman"/>
          <w:sz w:val="28"/>
          <w:szCs w:val="28"/>
        </w:rPr>
      </w:pPr>
      <w:r w:rsidRPr="003C2231">
        <w:rPr>
          <w:rFonts w:ascii="Times New Roman" w:hAnsi="Times New Roman" w:cs="Times New Roman"/>
          <w:b/>
          <w:sz w:val="28"/>
          <w:szCs w:val="28"/>
        </w:rPr>
        <w:t>Biện pháp</w:t>
      </w:r>
      <w:r w:rsidRPr="003C2231">
        <w:rPr>
          <w:rFonts w:ascii="Times New Roman" w:hAnsi="Times New Roman" w:cs="Times New Roman"/>
          <w:sz w:val="28"/>
          <w:szCs w:val="28"/>
        </w:rPr>
        <w:t>: Tăng cường công tác tập huấn thông tư 22 và các chuyên đề để giáo viên hiểu sâu về thông tư 22.</w:t>
      </w:r>
    </w:p>
    <w:p w:rsidR="00BB5B8E" w:rsidRPr="003C2231" w:rsidRDefault="00C57FF9"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BB5B8E" w:rsidRPr="003C2231">
        <w:rPr>
          <w:rFonts w:ascii="Times New Roman" w:hAnsi="Times New Roman" w:cs="Times New Roman"/>
          <w:sz w:val="28"/>
          <w:szCs w:val="28"/>
        </w:rPr>
        <w:t>Nhà trường phải tăng cường công tác tham mưu để xây dựng cơ sở vật chất đảm bảo học 2 buổi/ ngày</w:t>
      </w:r>
    </w:p>
    <w:p w:rsidR="00BB5B8E" w:rsidRPr="003C2231" w:rsidRDefault="00C57FF9"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BB5B8E" w:rsidRPr="003C2231">
        <w:rPr>
          <w:rFonts w:ascii="Times New Roman" w:hAnsi="Times New Roman" w:cs="Times New Roman"/>
          <w:sz w:val="28"/>
          <w:szCs w:val="28"/>
        </w:rPr>
        <w:t>Mỗi cá bộ giáo viên phải xác định được  nội dung dạy học hết sức quan trọng với tình hình đặc điểm địa phương, đối tượng học sinh để từ đó tự điều chỉnh về nội dung phù hợp trong giảng dạy</w:t>
      </w:r>
    </w:p>
    <w:p w:rsidR="005D6EEE" w:rsidRPr="003C2231" w:rsidRDefault="005D6EEE" w:rsidP="00643C5E">
      <w:pPr>
        <w:pStyle w:val="NoSpacing"/>
        <w:jc w:val="both"/>
        <w:rPr>
          <w:rFonts w:ascii="Times New Roman" w:hAnsi="Times New Roman" w:cs="Times New Roman"/>
          <w:spacing w:val="-6"/>
          <w:sz w:val="28"/>
          <w:szCs w:val="28"/>
        </w:rPr>
      </w:pPr>
    </w:p>
    <w:p w:rsidR="00E47E26" w:rsidRPr="003C2231" w:rsidRDefault="00E47E26" w:rsidP="00643C5E">
      <w:pPr>
        <w:pStyle w:val="NoSpacing"/>
        <w:jc w:val="both"/>
        <w:rPr>
          <w:rFonts w:ascii="Times New Roman" w:hAnsi="Times New Roman" w:cs="Times New Roman"/>
          <w:sz w:val="28"/>
          <w:szCs w:val="28"/>
        </w:rPr>
      </w:pPr>
      <w:r w:rsidRPr="003C2231">
        <w:rPr>
          <w:rFonts w:ascii="Times New Roman" w:hAnsi="Times New Roman" w:cs="Times New Roman"/>
          <w:iCs/>
          <w:sz w:val="28"/>
          <w:szCs w:val="28"/>
        </w:rPr>
        <w:tab/>
      </w:r>
      <w:r w:rsidR="00D667D7" w:rsidRPr="003C2231">
        <w:rPr>
          <w:rFonts w:ascii="Times New Roman" w:hAnsi="Times New Roman" w:cs="Times New Roman"/>
          <w:b/>
          <w:iCs/>
          <w:sz w:val="28"/>
          <w:szCs w:val="28"/>
        </w:rPr>
        <w:t>I</w:t>
      </w:r>
      <w:r w:rsidRPr="003C2231">
        <w:rPr>
          <w:rFonts w:ascii="Times New Roman" w:hAnsi="Times New Roman" w:cs="Times New Roman"/>
          <w:b/>
          <w:bCs/>
          <w:sz w:val="28"/>
          <w:szCs w:val="28"/>
          <w:lang w:val="vi-VN"/>
        </w:rPr>
        <w:t xml:space="preserve">II. </w:t>
      </w:r>
      <w:r w:rsidR="00F811CE" w:rsidRPr="003C2231">
        <w:rPr>
          <w:rFonts w:ascii="Times New Roman" w:hAnsi="Times New Roman" w:cs="Times New Roman"/>
          <w:b/>
          <w:bCs/>
          <w:sz w:val="28"/>
          <w:szCs w:val="28"/>
        </w:rPr>
        <w:t>ĐỔI MỚI PHƯƠNG PHÁP, HÌNH THƯC TỔ CHỨC DẠY HỌC</w:t>
      </w:r>
    </w:p>
    <w:p w:rsidR="00E47E26" w:rsidRPr="003C2231" w:rsidRDefault="00C57FF9" w:rsidP="00643C5E">
      <w:pPr>
        <w:pStyle w:val="NoSpacing"/>
        <w:jc w:val="both"/>
        <w:rPr>
          <w:rFonts w:ascii="Times New Roman" w:hAnsi="Times New Roman" w:cs="Times New Roman"/>
          <w:b/>
          <w:iCs/>
          <w:sz w:val="28"/>
          <w:szCs w:val="28"/>
          <w:lang w:val="vi-VN"/>
        </w:rPr>
      </w:pPr>
      <w:r w:rsidRPr="003C2231">
        <w:rPr>
          <w:rFonts w:ascii="Times New Roman" w:hAnsi="Times New Roman" w:cs="Times New Roman"/>
          <w:i/>
          <w:iCs/>
          <w:sz w:val="28"/>
          <w:szCs w:val="28"/>
        </w:rPr>
        <w:t xml:space="preserve">           </w:t>
      </w:r>
      <w:r w:rsidR="00E47E26" w:rsidRPr="003C2231">
        <w:rPr>
          <w:rFonts w:ascii="Times New Roman" w:hAnsi="Times New Roman" w:cs="Times New Roman"/>
          <w:b/>
          <w:iCs/>
          <w:sz w:val="28"/>
          <w:szCs w:val="28"/>
          <w:lang w:val="vi-VN"/>
        </w:rPr>
        <w:t xml:space="preserve">1. Đổi mới phương pháp dạy học </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6F58C8" w:rsidRPr="003C2231">
        <w:rPr>
          <w:rFonts w:ascii="Times New Roman" w:hAnsi="Times New Roman" w:cs="Times New Roman"/>
          <w:sz w:val="28"/>
          <w:szCs w:val="28"/>
        </w:rPr>
        <w:t>a</w:t>
      </w:r>
      <w:r w:rsidR="00E47E26" w:rsidRPr="003C2231">
        <w:rPr>
          <w:rFonts w:ascii="Times New Roman" w:hAnsi="Times New Roman" w:cs="Times New Roman"/>
          <w:sz w:val="28"/>
          <w:szCs w:val="28"/>
          <w:lang w:val="vi-VN"/>
        </w:rPr>
        <w:t>) Tiếp tục thực hiện phương pháp “Bàn tay nặn bột” (PP-BTNB) theo Công văn số 3535/BGDĐT-GDTrH ngày 27/5/2013 của Bộ GDĐT; Công văn số 1342/ SGDĐT-GDTH ngày 28/10/2013 của Sở GDĐT về việc hướng dẫn dạy học bằng phương pháp Bàn tay nặn bột ở các môn Khoa học ở lớp 4,5 và môn Tự nhiên và Xã hội ở lớp 1,2,3; giáo viên được chủ động sắp xếp các bài học theo từng chủ đề, tổ chức các giờ học cho học sinh tự thiết kế, thực hành các thí nghiệm với các vật liệu đơn giản, dễ thực hiện, hướng tới việc thành lập các phòng hỗ trợ thí nghiệm tại trường, cụm trường.</w:t>
      </w:r>
    </w:p>
    <w:p w:rsidR="00A931F2" w:rsidRPr="003C2231" w:rsidRDefault="00C57FF9"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6F58C8" w:rsidRPr="003C2231">
        <w:rPr>
          <w:rFonts w:ascii="Times New Roman" w:hAnsi="Times New Roman" w:cs="Times New Roman"/>
          <w:sz w:val="28"/>
          <w:szCs w:val="28"/>
        </w:rPr>
        <w:t>b</w:t>
      </w:r>
      <w:r w:rsidR="00E47E26" w:rsidRPr="003C2231">
        <w:rPr>
          <w:rFonts w:ascii="Times New Roman" w:hAnsi="Times New Roman" w:cs="Times New Roman"/>
          <w:sz w:val="28"/>
          <w:szCs w:val="28"/>
          <w:lang w:val="vi-VN"/>
        </w:rPr>
        <w:t>) Tiếp tục thực hiện dạy học Mĩ thuật theo phương pháp mới của Đan Mạch ở các trường tiểu học theo Công văn số 2070/BGDĐT-GDTH ngày 12/5/2016 của Bộ GDĐT và Công văn số 1282/SGDĐT-GDTH ngày 27/10/2015 về việc Hướng dẫn dạy học Mỹ thuật theo phương pháp mới của Đan mạch.</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vi-VN"/>
        </w:rPr>
        <w:t xml:space="preserve"> </w:t>
      </w:r>
      <w:r w:rsidR="006F58C8" w:rsidRPr="003C2231">
        <w:rPr>
          <w:rFonts w:ascii="Times New Roman" w:hAnsi="Times New Roman" w:cs="Times New Roman"/>
          <w:sz w:val="28"/>
          <w:szCs w:val="28"/>
        </w:rPr>
        <w:t>Nhà</w:t>
      </w:r>
      <w:r w:rsidRPr="003C2231">
        <w:rPr>
          <w:rFonts w:ascii="Times New Roman" w:hAnsi="Times New Roman" w:cs="Times New Roman"/>
          <w:sz w:val="28"/>
          <w:szCs w:val="28"/>
          <w:lang w:val="vi-VN"/>
        </w:rPr>
        <w:t xml:space="preserve"> trường tạo điều kiện cho giáo viên Mĩ thuật được chủ động sắp xếp bài dạy theo hướng nhóm các nội dung bài học thành các chủ đề theo hướng dẫn tại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w:t>
      </w:r>
    </w:p>
    <w:p w:rsidR="002978FA" w:rsidRDefault="00C57FF9" w:rsidP="00643C5E">
      <w:pPr>
        <w:pStyle w:val="NoSpacing"/>
        <w:jc w:val="both"/>
        <w:rPr>
          <w:rFonts w:ascii="Times New Roman" w:hAnsi="Times New Roman" w:cs="Times New Roman"/>
          <w:b/>
          <w:iCs/>
          <w:sz w:val="28"/>
          <w:szCs w:val="28"/>
        </w:rPr>
      </w:pPr>
      <w:r w:rsidRPr="003C2231">
        <w:rPr>
          <w:rFonts w:ascii="Times New Roman" w:hAnsi="Times New Roman" w:cs="Times New Roman"/>
          <w:b/>
          <w:iCs/>
          <w:sz w:val="28"/>
          <w:szCs w:val="28"/>
        </w:rPr>
        <w:t xml:space="preserve">           </w:t>
      </w:r>
      <w:r w:rsidR="00E47E26" w:rsidRPr="003C2231">
        <w:rPr>
          <w:rFonts w:ascii="Times New Roman" w:hAnsi="Times New Roman" w:cs="Times New Roman"/>
          <w:b/>
          <w:iCs/>
          <w:sz w:val="28"/>
          <w:szCs w:val="28"/>
          <w:lang w:val="vi-VN"/>
        </w:rPr>
        <w:t xml:space="preserve">2. Đa dạng hóa các hình thức tổ chức dạy học, gắn giáo dục nhà trường với </w:t>
      </w:r>
    </w:p>
    <w:p w:rsidR="00E47E26" w:rsidRPr="003C2231" w:rsidRDefault="00E47E26" w:rsidP="00643C5E">
      <w:pPr>
        <w:pStyle w:val="NoSpacing"/>
        <w:jc w:val="both"/>
        <w:rPr>
          <w:rFonts w:ascii="Times New Roman" w:hAnsi="Times New Roman" w:cs="Times New Roman"/>
          <w:b/>
          <w:iCs/>
          <w:sz w:val="28"/>
          <w:szCs w:val="28"/>
          <w:lang w:val="vi-VN"/>
        </w:rPr>
      </w:pPr>
      <w:r w:rsidRPr="003C2231">
        <w:rPr>
          <w:rFonts w:ascii="Times New Roman" w:hAnsi="Times New Roman" w:cs="Times New Roman"/>
          <w:b/>
          <w:iCs/>
          <w:sz w:val="28"/>
          <w:szCs w:val="28"/>
          <w:lang w:val="vi-VN"/>
        </w:rPr>
        <w:lastRenderedPageBreak/>
        <w:t xml:space="preserve">thực tiễn cuộc sống  </w:t>
      </w:r>
    </w:p>
    <w:p w:rsidR="00E47E26" w:rsidRPr="003C2231" w:rsidRDefault="00C57FF9"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Thực hiện dạy học gắn kết giữa lí thuyết với thực hành; tăng cường các hoạt động trải nghiệm, vận dụng kiến thức vào thực tế cuộc sống của học sinh.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các kĩ năng tự bảo vệ, chống xâm hại, bạo lực;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p>
    <w:p w:rsidR="00E47E26"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Tiếp tục thực hiện dạy học gắn với di sản văn hóa theo Hướng dẫn số 73/HD-BGDĐT-BVHTTDL ngày 16/01/2013 của Bộ GDĐT, Bộ Văn hóa - Thể thao và Du lịch</w:t>
      </w:r>
      <w:bookmarkStart w:id="3" w:name="h_gjdgxs"/>
      <w:bookmarkEnd w:id="3"/>
      <w:r w:rsidR="00E47E26" w:rsidRPr="003C2231">
        <w:rPr>
          <w:rFonts w:ascii="Times New Roman" w:hAnsi="Times New Roman" w:cs="Times New Roman"/>
          <w:sz w:val="28"/>
          <w:szCs w:val="28"/>
          <w:lang w:val="vi-VN"/>
        </w:rPr>
        <w:t xml:space="preserve"> một cách thiết thực, hiệu quả. Thực hiện công tác Đội Thiếu niên tiền phong Hồ Chí Minh và Sao Nhi đồng theo hướng dẫn của Hội đồng Đội Huyện và Đoàn Thanh niên Cộng sản Hồ Chí Minh ở địa phương.</w:t>
      </w:r>
    </w:p>
    <w:p w:rsidR="00CD7460" w:rsidRPr="003C2231" w:rsidRDefault="00BB5B8E" w:rsidP="00643C5E">
      <w:pPr>
        <w:pStyle w:val="NoSpacing"/>
        <w:jc w:val="both"/>
        <w:rPr>
          <w:rFonts w:ascii="Times New Roman" w:hAnsi="Times New Roman" w:cs="Times New Roman"/>
          <w:sz w:val="28"/>
          <w:szCs w:val="28"/>
        </w:rPr>
      </w:pPr>
      <w:r w:rsidRPr="003C2231">
        <w:rPr>
          <w:rFonts w:ascii="Times New Roman" w:hAnsi="Times New Roman" w:cs="Times New Roman"/>
          <w:b/>
          <w:sz w:val="28"/>
          <w:szCs w:val="28"/>
        </w:rPr>
        <w:t>Chỉ tiêu</w:t>
      </w:r>
      <w:r w:rsidRPr="003C2231">
        <w:rPr>
          <w:rFonts w:ascii="Times New Roman" w:hAnsi="Times New Roman" w:cs="Times New Roman"/>
          <w:sz w:val="28"/>
          <w:szCs w:val="28"/>
        </w:rPr>
        <w:t xml:space="preserve">: </w:t>
      </w:r>
      <w:r w:rsidR="00CD7460" w:rsidRPr="003C2231">
        <w:rPr>
          <w:rFonts w:ascii="Times New Roman" w:hAnsi="Times New Roman" w:cs="Times New Roman"/>
          <w:sz w:val="28"/>
          <w:szCs w:val="28"/>
        </w:rPr>
        <w:t xml:space="preserve"> -</w:t>
      </w:r>
      <w:r w:rsidRPr="003C2231">
        <w:rPr>
          <w:rFonts w:ascii="Times New Roman" w:hAnsi="Times New Roman" w:cs="Times New Roman"/>
          <w:sz w:val="28"/>
          <w:szCs w:val="28"/>
        </w:rPr>
        <w:t>100% Giáo viên thường xuyên đổi mới phương pháp</w:t>
      </w:r>
      <w:r w:rsidR="00B92D08" w:rsidRPr="003C2231">
        <w:rPr>
          <w:rFonts w:ascii="Times New Roman" w:hAnsi="Times New Roman" w:cs="Times New Roman"/>
          <w:sz w:val="28"/>
          <w:szCs w:val="28"/>
        </w:rPr>
        <w:t>, hình thức tổ chức dạy học phù hợp đối tượng học sinh</w:t>
      </w:r>
    </w:p>
    <w:p w:rsidR="006F58C8" w:rsidRPr="003C2231" w:rsidRDefault="00B92D08" w:rsidP="00643C5E">
      <w:pPr>
        <w:pStyle w:val="NoSpacing"/>
        <w:jc w:val="both"/>
        <w:rPr>
          <w:rFonts w:ascii="Times New Roman" w:hAnsi="Times New Roman" w:cs="Times New Roman"/>
          <w:sz w:val="28"/>
          <w:szCs w:val="28"/>
        </w:rPr>
      </w:pPr>
      <w:r w:rsidRPr="003C2231">
        <w:rPr>
          <w:rFonts w:ascii="Times New Roman" w:hAnsi="Times New Roman" w:cs="Times New Roman"/>
          <w:b/>
          <w:sz w:val="28"/>
          <w:szCs w:val="28"/>
        </w:rPr>
        <w:t>Biện pháp</w:t>
      </w: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Tăng cường đầu tư cơ sở vật chất, trang thiết bị, sách báo,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 các cơ sở giáo dục. Triển khai thực hiện hiệu quả “Chương trình thư viện thân thiện</w:t>
      </w:r>
      <w:r w:rsidR="006F58C8" w:rsidRPr="003C2231">
        <w:rPr>
          <w:rFonts w:ascii="Times New Roman" w:hAnsi="Times New Roman" w:cs="Times New Roman"/>
          <w:sz w:val="28"/>
          <w:szCs w:val="28"/>
        </w:rPr>
        <w:t xml:space="preserve">, thư viện xanh để tạo điều kiện học sinh tham gia đọc </w:t>
      </w:r>
      <w:r w:rsidRPr="003C2231">
        <w:rPr>
          <w:rFonts w:ascii="Times New Roman" w:hAnsi="Times New Roman" w:cs="Times New Roman"/>
          <w:sz w:val="28"/>
          <w:szCs w:val="28"/>
        </w:rPr>
        <w:t>sách</w:t>
      </w:r>
      <w:r w:rsidR="006F58C8" w:rsidRPr="003C2231">
        <w:rPr>
          <w:rFonts w:ascii="Times New Roman" w:hAnsi="Times New Roman" w:cs="Times New Roman"/>
          <w:sz w:val="28"/>
          <w:szCs w:val="28"/>
        </w:rPr>
        <w:t xml:space="preserve"> báo . . .</w:t>
      </w:r>
    </w:p>
    <w:p w:rsidR="00B92D08" w:rsidRPr="003C2231" w:rsidRDefault="00B92D08"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Đối với giáo viên phải tăng cường thăm lớp,dự giờ để đúc kết kinh nghiệm, nâng cao năng lực giảng dạy có hiệu quả</w:t>
      </w:r>
    </w:p>
    <w:p w:rsidR="00BB5B8E" w:rsidRPr="003C2231" w:rsidRDefault="00BB5B8E" w:rsidP="00643C5E">
      <w:pPr>
        <w:pStyle w:val="NoSpacing"/>
        <w:jc w:val="both"/>
        <w:rPr>
          <w:rFonts w:ascii="Times New Roman" w:hAnsi="Times New Roman" w:cs="Times New Roman"/>
          <w:sz w:val="28"/>
          <w:szCs w:val="28"/>
        </w:rPr>
      </w:pPr>
    </w:p>
    <w:p w:rsidR="00E47E26" w:rsidRPr="003C2231" w:rsidRDefault="00E47E26" w:rsidP="00643C5E">
      <w:pPr>
        <w:pStyle w:val="NoSpacing"/>
        <w:jc w:val="both"/>
        <w:rPr>
          <w:rFonts w:ascii="Times New Roman" w:hAnsi="Times New Roman" w:cs="Times New Roman"/>
          <w:b/>
          <w:bCs/>
          <w:sz w:val="28"/>
          <w:szCs w:val="28"/>
        </w:rPr>
      </w:pPr>
      <w:r w:rsidRPr="003C2231">
        <w:rPr>
          <w:rFonts w:ascii="Times New Roman" w:hAnsi="Times New Roman" w:cs="Times New Roman"/>
          <w:b/>
          <w:bCs/>
          <w:sz w:val="28"/>
          <w:szCs w:val="28"/>
          <w:lang w:val="vi-VN"/>
        </w:rPr>
        <w:t>I</w:t>
      </w:r>
      <w:r w:rsidR="00D667D7" w:rsidRPr="003C2231">
        <w:rPr>
          <w:rFonts w:ascii="Times New Roman" w:hAnsi="Times New Roman" w:cs="Times New Roman"/>
          <w:b/>
          <w:bCs/>
          <w:sz w:val="28"/>
          <w:szCs w:val="28"/>
        </w:rPr>
        <w:t>V</w:t>
      </w:r>
      <w:r w:rsidRPr="003C2231">
        <w:rPr>
          <w:rFonts w:ascii="Times New Roman" w:hAnsi="Times New Roman" w:cs="Times New Roman"/>
          <w:b/>
          <w:bCs/>
          <w:sz w:val="28"/>
          <w:szCs w:val="28"/>
          <w:lang w:val="vi-VN"/>
        </w:rPr>
        <w:t xml:space="preserve">. </w:t>
      </w:r>
      <w:r w:rsidR="00924DD2" w:rsidRPr="003C2231">
        <w:rPr>
          <w:rFonts w:ascii="Times New Roman" w:hAnsi="Times New Roman" w:cs="Times New Roman"/>
          <w:b/>
          <w:bCs/>
          <w:sz w:val="28"/>
          <w:szCs w:val="28"/>
        </w:rPr>
        <w:t>PHÁT TRIỂN ĐỘI NGŨ GIÁO VIÊN VÀ CÁN BỘ QUẢN LÍ GIÁO  DỤC</w:t>
      </w:r>
    </w:p>
    <w:p w:rsidR="00E47E26" w:rsidRPr="003C2231" w:rsidRDefault="00CD7460"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1. Phát triển đội ngũ giáo viên và cán bộ quản lí giáo dục đủ về số lượng, hợp lí về cơ cấu và đáp ứng yêu cầu về chất lượng, chuẩn bị tốt nguồn nhân lực cho việc triển khai Chương trình giáo dục phổ thông mới. Chú trọng bồi dưỡng, nâng cao nhận thức, năng lực cho đội ngũ cán bộ quản lí và giáo viên về quan điểm, nội dung đổi mới giáo dục phổ thông theo Nghị quyết 29/NQ-TW.</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vi-VN"/>
        </w:rPr>
        <w:t>Tiếp tục rà soát, đánh giá đội ngũ cán bộ quản lí, giáo viên theo chuẩn hiệu trưởng, chuẩn nghề nghiệp giáo viên tiểu học, trên cơ sở đó xây dựng và thực hiện kế hoạch bồi dưỡng nâng cao năng lực để đáp ứng chuẩn. Đẩy mạnh công tác bồi dưỡng giáo viên theo Chương trình bồi dưỡng thường xuyên giáo viên tiểu học ban hành theo Thông tư số 32/2011/TT-BGDĐT ngày 08/8/2011 và Quy chế bồi dưỡng thường xuyên giáo viên tiểu học ban hành theo Thông tư số 26/2012/TT-BGDĐT ngày 10/7/2012.</w:t>
      </w:r>
    </w:p>
    <w:p w:rsidR="00E47E26" w:rsidRPr="003C2231" w:rsidRDefault="00CD7460"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2. Tăng cường công tác đào tạo, bồi dưỡng giáo viên Tiếng Anh đạt chuẩn, đảm bảo các yêu cầu về kiến thức, phương pháp dạy tiếng Anh tiểu học và năng lực ngôn ngữ để triển khai Chương trình thí điểm Tiếng Anh tiểu học theo kế hoạch thực hiện Đề án Ngoại ngữ Quốc gia 2020.</w:t>
      </w:r>
    </w:p>
    <w:p w:rsid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3. Tiếp tục tổ chức hiệu quả sinh hoạt chuyên môn tại các tổ, khối chuyên môn trong trường, cụm trường tiểu học; chú trọng đổi mới nội dung và hình thức sinh hoạt chuyên môn thông qua hoạt động dự giờ, nghiên cứu bài học. Đẩy mạnh và nâng cao</w:t>
      </w:r>
      <w:r w:rsid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hiệu quả việc bồi dưỡng, trao đổi, chia sẻ kinh nghiệm về chuyên môn, nghiệp vụ qua </w:t>
      </w:r>
    </w:p>
    <w:p w:rsidR="00E47E26" w:rsidRPr="003C2231" w:rsidRDefault="00E47E26"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lang w:val="vi-VN"/>
        </w:rPr>
        <w:t>“Trường học kết nối” giữa các cán bộ quản lí và giáo viên tiểu học trên cả nước.</w:t>
      </w:r>
    </w:p>
    <w:p w:rsidR="00E47E26"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lastRenderedPageBreak/>
        <w:t xml:space="preserve">       </w:t>
      </w:r>
      <w:r w:rsidR="00E47E26" w:rsidRPr="003C2231">
        <w:rPr>
          <w:rFonts w:ascii="Times New Roman" w:hAnsi="Times New Roman" w:cs="Times New Roman"/>
          <w:sz w:val="28"/>
          <w:szCs w:val="28"/>
        </w:rPr>
        <w:t xml:space="preserve">4. </w:t>
      </w:r>
      <w:r w:rsidR="006F58C8" w:rsidRPr="003C2231">
        <w:rPr>
          <w:rFonts w:ascii="Times New Roman" w:hAnsi="Times New Roman" w:cs="Times New Roman"/>
          <w:sz w:val="28"/>
          <w:szCs w:val="28"/>
        </w:rPr>
        <w:t>Tổ chức</w:t>
      </w:r>
      <w:r w:rsidR="00E47E26" w:rsidRPr="003C2231">
        <w:rPr>
          <w:rFonts w:ascii="Times New Roman" w:hAnsi="Times New Roman" w:cs="Times New Roman"/>
          <w:sz w:val="28"/>
          <w:szCs w:val="28"/>
          <w:lang w:val="vi-VN"/>
        </w:rPr>
        <w:t xml:space="preserve"> Hội thi giáo viên dạy giỏi cấp trường theo quy định tại Thông tư số 21/2010/TT-BGDĐT ngày 20/07/2010 của Bộ Giáo dục và Đào tạo ban hành Điều lệ hội thi giáo viên dạy giỏi các cấp học phổ thông và giáo dục thường xuyên. Bình bầu giáo viên chủ nhiệm lớp giỏi cấp trường tham gia thi cấp huyện, cấp tỉnh theo Thông tư số 43/2012/TT-BGDĐT ngày 26/11/2012 của Bộ Giáo dục và Đào tạo ban hành Điều lệ hội thi giáo viên chủ nhiệm lớp giỏi giáo dục phổ thông và giáo dục thường xuyên.</w:t>
      </w:r>
    </w:p>
    <w:p w:rsidR="00A84D37"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b/>
          <w:sz w:val="28"/>
          <w:szCs w:val="28"/>
        </w:rPr>
        <w:t>Yêu cầu:</w:t>
      </w:r>
      <w:r w:rsidRPr="003C2231">
        <w:rPr>
          <w:rFonts w:ascii="Times New Roman" w:hAnsi="Times New Roman" w:cs="Times New Roman"/>
          <w:sz w:val="28"/>
          <w:szCs w:val="28"/>
        </w:rPr>
        <w:t xml:space="preserve"> </w:t>
      </w:r>
      <w:r w:rsidR="00A84D37" w:rsidRPr="003C2231">
        <w:rPr>
          <w:rFonts w:ascii="Times New Roman" w:hAnsi="Times New Roman" w:cs="Times New Roman"/>
          <w:sz w:val="28"/>
          <w:szCs w:val="28"/>
        </w:rPr>
        <w:t xml:space="preserve">Cán bộ, giáo viên phải gương mẫu chấp hành chủ trương của Đảng, pháp luật của Nhà nước, thực hiện nghiêm các quy định của ngành. Lên lớp trang phục phải chỉnh tề. Nam bỏ áo vào thắt lưng. Nữ mặc áo dài đồng phục ngày thứ hai,  và các ngày tổ chức Hội nghị, lễ của trường, những ngày còn lại mặc comple hoặc áo dài.  </w:t>
      </w:r>
    </w:p>
    <w:p w:rsidR="00A84D37" w:rsidRPr="003C2231" w:rsidRDefault="00924DD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A84D37" w:rsidRPr="003C2231">
        <w:rPr>
          <w:rFonts w:ascii="Times New Roman" w:hAnsi="Times New Roman" w:cs="Times New Roman"/>
          <w:sz w:val="28"/>
          <w:szCs w:val="28"/>
        </w:rPr>
        <w:t xml:space="preserve">Tập trung nâng cao chất lượng đội ngũ nhà giáo và cán bộ quản lý giáo dục, coi trọng việc đánh giá, xếp loại cán bộ, giáo viên theo từng năm học thực chất, công bằng. </w:t>
      </w:r>
      <w:r w:rsidR="00CD7460" w:rsidRPr="003C2231">
        <w:rPr>
          <w:rFonts w:ascii="Times New Roman" w:hAnsi="Times New Roman" w:cs="Times New Roman"/>
          <w:sz w:val="28"/>
          <w:szCs w:val="28"/>
        </w:rPr>
        <w:t xml:space="preserve">        </w:t>
      </w:r>
      <w:r w:rsidR="00A84D37" w:rsidRPr="003C2231">
        <w:rPr>
          <w:rFonts w:ascii="Times New Roman" w:hAnsi="Times New Roman" w:cs="Times New Roman"/>
          <w:sz w:val="28"/>
          <w:szCs w:val="28"/>
        </w:rPr>
        <w:t>Tăng cường kỷ cương, nền nếp trong dạy học, chấp hành quy chế chuyên môn; đề cao trách nhiệm của người thầy trong kiểm tra và chấm điểm. Tham gia có hiệu quả các hội thi chất lượng: Thi giáo viên dạy giỏi; tổ chức hội thảo “Đổi mới phương pháp giảng dạy” đáp ứng yêu cầu từ thực tiễn công tác giáo dục trên địa bàn, góp phần nâng cao chất lượng giáo dục học sinh.</w:t>
      </w:r>
    </w:p>
    <w:p w:rsidR="00A84D37" w:rsidRPr="003C2231" w:rsidRDefault="00924DD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CD7460" w:rsidRPr="003C2231">
        <w:rPr>
          <w:rFonts w:ascii="Times New Roman" w:hAnsi="Times New Roman" w:cs="Times New Roman"/>
          <w:sz w:val="28"/>
          <w:szCs w:val="28"/>
        </w:rPr>
        <w:t xml:space="preserve"> </w:t>
      </w:r>
      <w:r w:rsidR="00A84D37" w:rsidRPr="003C2231">
        <w:rPr>
          <w:rFonts w:ascii="Times New Roman" w:hAnsi="Times New Roman" w:cs="Times New Roman"/>
          <w:sz w:val="28"/>
          <w:szCs w:val="28"/>
        </w:rPr>
        <w:t>Có kế hoạch đăng ký, kiểm tra và xét duyệt các sáng kiến kinh nghiệm; tổ chức xét duyệt và công nhận theo đúng yêu cầu hội đồng cấp trên.</w:t>
      </w:r>
    </w:p>
    <w:p w:rsidR="00A84D37" w:rsidRPr="003C2231" w:rsidRDefault="00924DD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A84D37" w:rsidRPr="003C2231">
        <w:rPr>
          <w:rFonts w:ascii="Times New Roman" w:hAnsi="Times New Roman" w:cs="Times New Roman"/>
          <w:sz w:val="28"/>
          <w:szCs w:val="28"/>
        </w:rPr>
        <w:t>Tất cả giáo viên, nhân viên được tạo điều kiện để học tập nâng cao trình độ chuyên môn nghiệp vụ. Tiếp tục bồi dưỡng nâng cao trình độ chính trị cho giáo viên, phát triển đảng trong năm học.</w:t>
      </w:r>
    </w:p>
    <w:p w:rsidR="00A84D37"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A84D37" w:rsidRPr="003C2231">
        <w:rPr>
          <w:rFonts w:ascii="Times New Roman" w:hAnsi="Times New Roman" w:cs="Times New Roman"/>
          <w:sz w:val="28"/>
          <w:szCs w:val="28"/>
        </w:rPr>
        <w:t>Thực hiện nghiêm túc công tác dự giờ rút kinh nghiệm, thao giảng, hội giảng các cấp.</w:t>
      </w:r>
    </w:p>
    <w:p w:rsidR="00A84D37" w:rsidRPr="003C2231" w:rsidRDefault="00924DD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A84D37" w:rsidRPr="003C2231">
        <w:rPr>
          <w:rFonts w:ascii="Times New Roman" w:hAnsi="Times New Roman" w:cs="Times New Roman"/>
          <w:sz w:val="28"/>
          <w:szCs w:val="28"/>
        </w:rPr>
        <w:t>Tham gia đầy đủ các chuyên đề do trường, Phòng Giáo dục tổ chức.</w:t>
      </w:r>
    </w:p>
    <w:p w:rsidR="00A84D37" w:rsidRPr="003C2231" w:rsidRDefault="00A84D37" w:rsidP="00CD7460">
      <w:pPr>
        <w:pStyle w:val="NoSpacing"/>
        <w:jc w:val="both"/>
        <w:rPr>
          <w:rFonts w:ascii="Times New Roman" w:hAnsi="Times New Roman" w:cs="Times New Roman"/>
          <w:b/>
          <w:iCs/>
          <w:sz w:val="28"/>
          <w:szCs w:val="28"/>
        </w:rPr>
      </w:pPr>
      <w:r w:rsidRPr="003C2231">
        <w:rPr>
          <w:rFonts w:ascii="Times New Roman" w:hAnsi="Times New Roman" w:cs="Times New Roman"/>
          <w:b/>
          <w:iCs/>
          <w:sz w:val="28"/>
          <w:szCs w:val="28"/>
        </w:rPr>
        <w:t>Chỉ tiêu:</w:t>
      </w:r>
      <w:r w:rsidR="00CD7460" w:rsidRPr="003C2231">
        <w:rPr>
          <w:rFonts w:ascii="Times New Roman" w:hAnsi="Times New Roman" w:cs="Times New Roman"/>
          <w:sz w:val="28"/>
          <w:szCs w:val="28"/>
        </w:rPr>
        <w:t xml:space="preserve">  -</w:t>
      </w:r>
      <w:r w:rsidRPr="003C2231">
        <w:rPr>
          <w:rFonts w:ascii="Times New Roman" w:hAnsi="Times New Roman" w:cs="Times New Roman"/>
          <w:sz w:val="28"/>
          <w:szCs w:val="28"/>
        </w:rPr>
        <w:t>100% cán bộ, giáo viên, nhân viên hoàn thành nhiệm vụ, trong đó có từ 90% cán bộ, giáo viên, nhân viên trở lên hoàn thành tốt nhiệm vụ.</w:t>
      </w:r>
    </w:p>
    <w:p w:rsidR="00A84D37"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924DD2" w:rsidRPr="003C2231">
        <w:rPr>
          <w:rFonts w:ascii="Times New Roman" w:hAnsi="Times New Roman" w:cs="Times New Roman"/>
          <w:sz w:val="28"/>
          <w:szCs w:val="28"/>
        </w:rPr>
        <w:t xml:space="preserve"> </w:t>
      </w:r>
      <w:r w:rsidRPr="003C2231">
        <w:rPr>
          <w:rFonts w:ascii="Times New Roman" w:hAnsi="Times New Roman" w:cs="Times New Roman"/>
          <w:sz w:val="28"/>
          <w:szCs w:val="28"/>
        </w:rPr>
        <w:t>-</w:t>
      </w:r>
      <w:r w:rsidR="00A84D37" w:rsidRPr="003C2231">
        <w:rPr>
          <w:rFonts w:ascii="Times New Roman" w:hAnsi="Times New Roman" w:cs="Times New Roman"/>
          <w:sz w:val="28"/>
          <w:szCs w:val="28"/>
        </w:rPr>
        <w:t xml:space="preserve">Mỗi giáo viên dự giờ chéo ít nhất </w:t>
      </w:r>
      <w:r w:rsidRPr="003C2231">
        <w:rPr>
          <w:rFonts w:ascii="Times New Roman" w:hAnsi="Times New Roman" w:cs="Times New Roman"/>
          <w:sz w:val="28"/>
          <w:szCs w:val="28"/>
        </w:rPr>
        <w:t>1</w:t>
      </w:r>
      <w:r w:rsidR="00A84D37" w:rsidRPr="003C2231">
        <w:rPr>
          <w:rFonts w:ascii="Times New Roman" w:hAnsi="Times New Roman" w:cs="Times New Roman"/>
          <w:sz w:val="28"/>
          <w:szCs w:val="28"/>
        </w:rPr>
        <w:t xml:space="preserve"> tiết/tháng, </w:t>
      </w:r>
    </w:p>
    <w:p w:rsidR="00A84D37"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924DD2" w:rsidRPr="003C2231">
        <w:rPr>
          <w:rFonts w:ascii="Times New Roman" w:hAnsi="Times New Roman" w:cs="Times New Roman"/>
          <w:sz w:val="28"/>
          <w:szCs w:val="28"/>
        </w:rPr>
        <w:t xml:space="preserve">  </w:t>
      </w:r>
      <w:r w:rsidRPr="003C2231">
        <w:rPr>
          <w:rFonts w:ascii="Times New Roman" w:hAnsi="Times New Roman" w:cs="Times New Roman"/>
          <w:sz w:val="28"/>
          <w:szCs w:val="28"/>
        </w:rPr>
        <w:t>-</w:t>
      </w:r>
      <w:r w:rsidR="00A84D37" w:rsidRPr="003C2231">
        <w:rPr>
          <w:rFonts w:ascii="Times New Roman" w:hAnsi="Times New Roman" w:cs="Times New Roman"/>
          <w:sz w:val="28"/>
          <w:szCs w:val="28"/>
        </w:rPr>
        <w:t xml:space="preserve">Thao giảng: Mỗi giáo viên dạy ít nhất </w:t>
      </w:r>
      <w:r w:rsidRPr="003C2231">
        <w:rPr>
          <w:rFonts w:ascii="Times New Roman" w:hAnsi="Times New Roman" w:cs="Times New Roman"/>
          <w:sz w:val="28"/>
          <w:szCs w:val="28"/>
        </w:rPr>
        <w:t>2</w:t>
      </w:r>
      <w:r w:rsidR="00A84D37" w:rsidRPr="003C2231">
        <w:rPr>
          <w:rFonts w:ascii="Times New Roman" w:hAnsi="Times New Roman" w:cs="Times New Roman"/>
          <w:sz w:val="28"/>
          <w:szCs w:val="28"/>
        </w:rPr>
        <w:t xml:space="preserve"> tiết/học kỳ.Hội giảng: Mỗi khối ít nhất </w:t>
      </w:r>
      <w:r w:rsidRPr="003C2231">
        <w:rPr>
          <w:rFonts w:ascii="Times New Roman" w:hAnsi="Times New Roman" w:cs="Times New Roman"/>
          <w:sz w:val="28"/>
          <w:szCs w:val="28"/>
        </w:rPr>
        <w:t>2</w:t>
      </w:r>
      <w:r w:rsidR="00A84D37" w:rsidRPr="003C2231">
        <w:rPr>
          <w:rFonts w:ascii="Times New Roman" w:hAnsi="Times New Roman" w:cs="Times New Roman"/>
          <w:sz w:val="28"/>
          <w:szCs w:val="28"/>
        </w:rPr>
        <w:t xml:space="preserve"> tiết/năm học.</w:t>
      </w:r>
    </w:p>
    <w:p w:rsidR="00A84D37"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p>
    <w:p w:rsidR="00A84D37" w:rsidRPr="003C2231" w:rsidRDefault="00A84D37" w:rsidP="00643C5E">
      <w:pPr>
        <w:pStyle w:val="NoSpacing"/>
        <w:jc w:val="both"/>
        <w:rPr>
          <w:rFonts w:ascii="Times New Roman" w:hAnsi="Times New Roman" w:cs="Times New Roman"/>
          <w:b/>
          <w:iCs/>
          <w:sz w:val="28"/>
          <w:szCs w:val="28"/>
        </w:rPr>
      </w:pPr>
      <w:r w:rsidRPr="003C2231">
        <w:rPr>
          <w:rFonts w:ascii="Times New Roman" w:hAnsi="Times New Roman" w:cs="Times New Roman"/>
          <w:b/>
          <w:iCs/>
          <w:sz w:val="28"/>
          <w:szCs w:val="28"/>
        </w:rPr>
        <w:t>Biện pháp:</w:t>
      </w:r>
      <w:r w:rsidR="00CD7460"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Tổ chức tập huấn cho giáo viên thường xuyên về nghiệp vụ công tác giáo dục, công tác chủ nhiệm và đổi mới phương pháp dạy học, </w:t>
      </w:r>
      <w:r w:rsidRPr="003C2231">
        <w:rPr>
          <w:rStyle w:val="Strong"/>
          <w:rFonts w:ascii="Times New Roman" w:hAnsi="Times New Roman" w:cs="Times New Roman"/>
          <w:b w:val="0"/>
          <w:sz w:val="28"/>
          <w:szCs w:val="28"/>
        </w:rPr>
        <w:t>coi đây là một tiêu chuẩn trong việc xét khen thưởng cuối năm</w:t>
      </w:r>
      <w:r w:rsidRPr="003C2231">
        <w:rPr>
          <w:rFonts w:ascii="Times New Roman" w:hAnsi="Times New Roman" w:cs="Times New Roman"/>
          <w:sz w:val="28"/>
          <w:szCs w:val="28"/>
        </w:rPr>
        <w:t xml:space="preserve">. Kết hợp tốt việc bồi dưỡng nâng cao trình độ đội ngũ với công tác tổng kết sáng kiến kinh nghiệm, nghiên cứu khoa học trong giáo viên, công nhân viên. </w:t>
      </w:r>
    </w:p>
    <w:p w:rsidR="00A84D37"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A84D37" w:rsidRPr="003C2231">
        <w:rPr>
          <w:rFonts w:ascii="Times New Roman" w:hAnsi="Times New Roman" w:cs="Times New Roman"/>
          <w:sz w:val="28"/>
          <w:szCs w:val="28"/>
        </w:rPr>
        <w:t>Thường xuyên kiểm tra công tác dự giờ, thao giảng, chuyên đề của giáo viên nhằm nâng cao chất lượng giảng dạy.</w:t>
      </w:r>
    </w:p>
    <w:p w:rsidR="00A84D37" w:rsidRPr="003C2231" w:rsidRDefault="00A84D37"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Tăng cường kiểm tra việc sử dụng trang thiết bị, đồ dùng dạy học đối với giáo viên. Khuyến khích dùng đồ dùng đơn giản, dụng cụ tự tạo (của học sinh và giáo viên).</w:t>
      </w:r>
    </w:p>
    <w:p w:rsidR="00A84D37"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p>
    <w:p w:rsidR="00E47E26" w:rsidRPr="003C2231" w:rsidRDefault="00E47E26" w:rsidP="00643C5E">
      <w:pPr>
        <w:pStyle w:val="NoSpacing"/>
        <w:jc w:val="both"/>
        <w:rPr>
          <w:rFonts w:ascii="Times New Roman" w:hAnsi="Times New Roman" w:cs="Times New Roman"/>
          <w:b/>
          <w:bCs/>
          <w:sz w:val="28"/>
          <w:szCs w:val="28"/>
        </w:rPr>
      </w:pPr>
      <w:r w:rsidRPr="003C2231">
        <w:rPr>
          <w:rFonts w:ascii="Times New Roman" w:hAnsi="Times New Roman" w:cs="Times New Roman"/>
          <w:b/>
          <w:bCs/>
          <w:sz w:val="28"/>
          <w:szCs w:val="28"/>
          <w:lang w:val="vi-VN"/>
        </w:rPr>
        <w:t xml:space="preserve">V. </w:t>
      </w:r>
      <w:r w:rsidR="00924DD2" w:rsidRPr="003C2231">
        <w:rPr>
          <w:rFonts w:ascii="Times New Roman" w:hAnsi="Times New Roman" w:cs="Times New Roman"/>
          <w:b/>
          <w:bCs/>
          <w:sz w:val="28"/>
          <w:szCs w:val="28"/>
        </w:rPr>
        <w:t xml:space="preserve">ĐỔI MỚI CÔNG TÁC QUẢN LÍ GIÁO DỤC </w:t>
      </w:r>
    </w:p>
    <w:p w:rsidR="00E47E26" w:rsidRPr="003C2231" w:rsidRDefault="00CD7460"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Tiếp tục đổi mới công tác quản lí, thực hiện đúng các quy định về quản lí tài chính trong các trường tiểu học; các quy định tại Công văn số 5453/BGDĐT-VP ngày 02/10/2014 của Bộ GDĐT về việc chấn chỉnh tình trạng lạm thu trong các cơ sở giáo dục; Thông tư số 29/2012/TT-BGDĐT ngày 10/9/2012 của Bộ GDĐT ban hành quy định về việc tài trợ cho các cơ sở giáo dục. Công văn số 1038/SGDĐT-KHTC ngày </w:t>
      </w:r>
      <w:r w:rsidR="00E47E26" w:rsidRPr="003C2231">
        <w:rPr>
          <w:rFonts w:ascii="Times New Roman" w:hAnsi="Times New Roman" w:cs="Times New Roman"/>
          <w:sz w:val="28"/>
          <w:szCs w:val="28"/>
          <w:lang w:val="vi-VN"/>
        </w:rPr>
        <w:lastRenderedPageBreak/>
        <w:t>31/7/2017 của Sở Giáo dục và Đào tạo về việc hướng dẫn thực hiện các khoản thu đầu năm học và chấn chỉnh tình trạng lạm thu trên địa bàn tỉnh năm học 2017-2018.</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vi-VN"/>
        </w:rPr>
        <w:t xml:space="preserve">Đẩy mạnh ứng dụng công nghệ thông tin trong công tác quản lí; thực hiện linh hoạt chế độ báo cáo nhanh bằng thư điện tử nhằm thu thập và quản lí thông tin kịp thời, thông suốt giữa các cấp quản lí giáo dục từ phòng đến trường; ứng dụng công nghệ thông tin trong quản lí, đánh giá học sinh tiểu học. Từ năm học 2017 - 2018, sử dụng sổ tổng hợp đánh giá kết quả giáo dục học sinh điện tử cho tất cả các trường tiểu học trong toàn tỉnh; thí điểm học bạ điện tử </w:t>
      </w:r>
      <w:r w:rsidRPr="003C2231">
        <w:rPr>
          <w:rFonts w:ascii="Times New Roman" w:hAnsi="Times New Roman" w:cs="Times New Roman"/>
          <w:i/>
          <w:iCs/>
          <w:sz w:val="28"/>
          <w:szCs w:val="28"/>
          <w:lang w:val="vi-VN"/>
        </w:rPr>
        <w:t>(Sở Giáo dục và Đào tạo có văn bản hướng dẫn riêng)</w:t>
      </w:r>
      <w:r w:rsidRPr="003C2231">
        <w:rPr>
          <w:rFonts w:ascii="Times New Roman" w:hAnsi="Times New Roman" w:cs="Times New Roman"/>
          <w:sz w:val="28"/>
          <w:szCs w:val="28"/>
          <w:lang w:val="vi-VN"/>
        </w:rPr>
        <w:t>; sử dụng các hệ thống thông tin quản lý, thống kê, báo cáo theo quy định của BGDĐT.</w:t>
      </w:r>
    </w:p>
    <w:p w:rsidR="00E47E26" w:rsidRPr="003C2231" w:rsidRDefault="00924DD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CD7460"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Kiên quyết khắc phục bệnh thành tích trong giáo dục tiểu học, nhất là trong công tác kiểm tra, công nhận phổ cậ</w:t>
      </w:r>
      <w:r w:rsidR="008D532C" w:rsidRPr="003C2231">
        <w:rPr>
          <w:rFonts w:ascii="Times New Roman" w:hAnsi="Times New Roman" w:cs="Times New Roman"/>
          <w:sz w:val="28"/>
          <w:szCs w:val="28"/>
          <w:lang w:val="vi-VN"/>
        </w:rPr>
        <w:t>p</w:t>
      </w:r>
      <w:r w:rsidR="00E47E26" w:rsidRPr="003C2231">
        <w:rPr>
          <w:rFonts w:ascii="Times New Roman" w:hAnsi="Times New Roman" w:cs="Times New Roman"/>
          <w:sz w:val="28"/>
          <w:szCs w:val="28"/>
          <w:lang w:val="vi-VN"/>
        </w:rPr>
        <w:t>, khen thưởng học sinh cuối năm, “làm đẹp” hồ sơ, học bạ học sinh...</w:t>
      </w:r>
    </w:p>
    <w:p w:rsidR="008F6753"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Xây dựng trường học phát triển bền vững về số lượng và từng bước nâng cao chất lượng học tập của học sinh, tạo uy tín trong phụ huynh học sinh.</w:t>
      </w:r>
    </w:p>
    <w:p w:rsidR="008F6753" w:rsidRPr="003C2231" w:rsidRDefault="008F6753" w:rsidP="00643C5E">
      <w:pPr>
        <w:pStyle w:val="NoSpacing"/>
        <w:jc w:val="both"/>
        <w:rPr>
          <w:rFonts w:ascii="Times New Roman" w:hAnsi="Times New Roman" w:cs="Times New Roman"/>
          <w:bCs/>
          <w:sz w:val="28"/>
          <w:szCs w:val="28"/>
        </w:rPr>
      </w:pPr>
      <w:r w:rsidRPr="003C2231">
        <w:rPr>
          <w:rFonts w:ascii="Times New Roman" w:hAnsi="Times New Roman" w:cs="Times New Roman"/>
          <w:sz w:val="28"/>
          <w:szCs w:val="28"/>
        </w:rPr>
        <w:t>Đảm bảo đời sống tinh thần và vật chất cho cán bộ, giáo viên, nhân viên.</w:t>
      </w:r>
    </w:p>
    <w:p w:rsidR="008F6753" w:rsidRPr="003C2231" w:rsidRDefault="008F6753" w:rsidP="00643C5E">
      <w:pPr>
        <w:pStyle w:val="NoSpacing"/>
        <w:jc w:val="both"/>
        <w:rPr>
          <w:rFonts w:ascii="Times New Roman" w:hAnsi="Times New Roman" w:cs="Times New Roman"/>
          <w:bCs/>
          <w:i/>
          <w:sz w:val="28"/>
          <w:szCs w:val="28"/>
        </w:rPr>
      </w:pPr>
      <w:r w:rsidRPr="003C2231">
        <w:rPr>
          <w:rFonts w:ascii="Times New Roman" w:hAnsi="Times New Roman" w:cs="Times New Roman"/>
          <w:bCs/>
          <w:i/>
          <w:sz w:val="28"/>
          <w:szCs w:val="28"/>
        </w:rPr>
        <w:t>Nội dung:</w:t>
      </w:r>
    </w:p>
    <w:p w:rsidR="008F6753" w:rsidRPr="003C2231" w:rsidRDefault="00CD7460" w:rsidP="00643C5E">
      <w:pPr>
        <w:pStyle w:val="NoSpacing"/>
        <w:jc w:val="both"/>
        <w:rPr>
          <w:rFonts w:ascii="Times New Roman" w:hAnsi="Times New Roman" w:cs="Times New Roman"/>
          <w:b/>
          <w:sz w:val="28"/>
          <w:szCs w:val="28"/>
        </w:rPr>
      </w:pPr>
      <w:r w:rsidRPr="003C2231">
        <w:rPr>
          <w:rFonts w:ascii="Times New Roman" w:hAnsi="Times New Roman" w:cs="Times New Roman"/>
          <w:i/>
          <w:sz w:val="28"/>
          <w:szCs w:val="28"/>
        </w:rPr>
        <w:t xml:space="preserve">          </w:t>
      </w:r>
      <w:r w:rsidR="008F6753" w:rsidRPr="003C2231">
        <w:rPr>
          <w:rFonts w:ascii="Times New Roman" w:hAnsi="Times New Roman" w:cs="Times New Roman"/>
          <w:b/>
          <w:sz w:val="28"/>
          <w:szCs w:val="28"/>
        </w:rPr>
        <w:t>1. Quản lý việc thực hiện kế hoạch:</w:t>
      </w:r>
    </w:p>
    <w:p w:rsidR="008F6753"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 xml:space="preserve">Đẩy mạnh ứng dụng công nghệ thông tin trong nhà trường bao gồm: Áp dụng soạn bài bằng máy tính đảm bảo các yêu cầu của ngành. Khai thác có hiệu quả mạng Internet. Tham gia hộp thư điện tử để trao đổi thông tin hai chiều với phòng giáo dục; tăng cường ứng dụng các phần mềm dạy học và quản lý trong nhà trường. </w:t>
      </w:r>
    </w:p>
    <w:p w:rsidR="008F6753"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Cải tiến cách thức xây dựng kế hoạch của ban giám hiệu, của các tổ chức đoàn thể trong trường. Kế hoạch đảm bảo sát thực tế, có tính khả thi làm sao để mỗi cán bộ quản lí và giáo viên có một sáng kiến trong dạy học và quản lí.</w:t>
      </w:r>
    </w:p>
    <w:p w:rsidR="008F6753"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Họp liên tịch họp 1 lần/tháng để kiểm điểm việc thực hiện kế hoạch của tháng và đề ra kế hoạch hoạt động nhà trường tháng tiếp theo. Đối với những vụ việc cần có sự bàn bạc quyết định của tập thể thì nhà trường sẽ tổ chức họp liên tịch đột xuất.</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Nhà trường, Tổ khối, các bộ phận xây dựng kế hoạch năm – tháng và các kế hoạch định kỳ trước khi hoạt động có sự trao đổi góp ý của các thành viên. </w:t>
      </w:r>
    </w:p>
    <w:p w:rsidR="008F6753"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Thực hiện bảng công tác tuần, hệ thống phát thanh, bảng thông báo cho giáo viên và học sinh nhằm đảm bảo thông tin thông suốt từ BGH đến giáo viên, phụ huynh, học sinh nhanh chóng, kịp thời.</w:t>
      </w:r>
    </w:p>
    <w:p w:rsidR="008F6753" w:rsidRPr="003C2231" w:rsidRDefault="00CD7460" w:rsidP="00643C5E">
      <w:pPr>
        <w:pStyle w:val="NoSpacing"/>
        <w:jc w:val="both"/>
        <w:rPr>
          <w:rFonts w:ascii="Times New Roman" w:hAnsi="Times New Roman" w:cs="Times New Roman"/>
          <w:b/>
          <w:sz w:val="28"/>
          <w:szCs w:val="28"/>
        </w:rPr>
      </w:pPr>
      <w:r w:rsidRPr="003C2231">
        <w:rPr>
          <w:rFonts w:ascii="Times New Roman" w:hAnsi="Times New Roman" w:cs="Times New Roman"/>
          <w:b/>
          <w:i/>
          <w:sz w:val="28"/>
          <w:szCs w:val="28"/>
        </w:rPr>
        <w:t xml:space="preserve">          </w:t>
      </w:r>
      <w:r w:rsidR="008F6753" w:rsidRPr="003C2231">
        <w:rPr>
          <w:rFonts w:ascii="Times New Roman" w:hAnsi="Times New Roman" w:cs="Times New Roman"/>
          <w:b/>
          <w:sz w:val="28"/>
          <w:szCs w:val="28"/>
        </w:rPr>
        <w:t>2. Quản lý việc kiểm tra:</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Kiểm tra đột xuất 50% giáo viên.</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Kiểm tra toàn diện </w:t>
      </w:r>
      <w:r w:rsidR="00924DD2" w:rsidRPr="003C2231">
        <w:rPr>
          <w:rFonts w:ascii="Times New Roman" w:hAnsi="Times New Roman" w:cs="Times New Roman"/>
          <w:sz w:val="28"/>
          <w:szCs w:val="28"/>
        </w:rPr>
        <w:t>5</w:t>
      </w:r>
      <w:r w:rsidRPr="003C2231">
        <w:rPr>
          <w:rFonts w:ascii="Times New Roman" w:hAnsi="Times New Roman" w:cs="Times New Roman"/>
          <w:sz w:val="28"/>
          <w:szCs w:val="28"/>
        </w:rPr>
        <w:t>0% giáo viên.</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Kiểm tra chất lượng học tập của học sinh (định kỳ, báo trước, đột xuất).</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Kiểm tra việc thực hiện sinh hoạt CM, chuyên đề.</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Kiểm tra việc đánh giá, nhận xét học sinh của giáo viên.</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Kiểm tra nề nếp, vệ sinh, hoạt động sao Nhi đồng, hoạt động Đội của các lớp.</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Kiểm tra thể dục thể thao, công tác y tế, </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Kiểm tra tài chính (chi trả lương cho cán bộ, giáo viên, nhân viên; công tác thu – chi; lưu trữ hồ sơ).</w:t>
      </w:r>
    </w:p>
    <w:p w:rsidR="008F6753" w:rsidRPr="003C2231" w:rsidRDefault="00CD7460" w:rsidP="00643C5E">
      <w:pPr>
        <w:pStyle w:val="NoSpacing"/>
        <w:jc w:val="both"/>
        <w:rPr>
          <w:rFonts w:ascii="Times New Roman" w:hAnsi="Times New Roman" w:cs="Times New Roman"/>
          <w:b/>
          <w:sz w:val="28"/>
          <w:szCs w:val="28"/>
        </w:rPr>
      </w:pPr>
      <w:r w:rsidRPr="003C2231">
        <w:rPr>
          <w:rFonts w:ascii="Times New Roman" w:hAnsi="Times New Roman" w:cs="Times New Roman"/>
          <w:i/>
          <w:sz w:val="28"/>
          <w:szCs w:val="28"/>
        </w:rPr>
        <w:t xml:space="preserve">         </w:t>
      </w:r>
      <w:r w:rsidR="008F6753" w:rsidRPr="003C2231">
        <w:rPr>
          <w:rFonts w:ascii="Times New Roman" w:hAnsi="Times New Roman" w:cs="Times New Roman"/>
          <w:b/>
          <w:sz w:val="28"/>
          <w:szCs w:val="28"/>
        </w:rPr>
        <w:t>3. Quản lý đội ngũ:</w:t>
      </w:r>
    </w:p>
    <w:p w:rsidR="002978FA" w:rsidRDefault="00924DD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Phát huy tốt vai trò lãnh đạo của chi bộ Đảng trong mọi hoạt động nhà trường. Thực hiện tốt quy định mọi công việc của nhà trường đều nằm dưới sự chỉ đạo của chi bộ Đảng. Tăng cường công tác giáo dục tư tưởng chính trị cho tập thể cán bộ, giáo viên, chủ động bồi dưỡng để nâng cao trình độ chính trị, đẩy mạnh công tác phát triển Đảng</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lastRenderedPageBreak/>
        <w:t xml:space="preserve"> trong trường học. </w:t>
      </w:r>
    </w:p>
    <w:p w:rsidR="008F6753" w:rsidRPr="003C2231" w:rsidRDefault="00924DD2"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w:t>
      </w:r>
      <w:r w:rsidR="008F6753" w:rsidRPr="003C2231">
        <w:rPr>
          <w:rFonts w:ascii="Times New Roman" w:hAnsi="Times New Roman" w:cs="Times New Roman"/>
          <w:bCs/>
          <w:sz w:val="28"/>
          <w:szCs w:val="28"/>
        </w:rPr>
        <w:t>Thường xuyên nắm bắt diễn biến tư tưởng đội ngũ cán bộ, giáo viên để có biện pháp xử lý kịp thời;</w:t>
      </w:r>
    </w:p>
    <w:p w:rsidR="008F6753" w:rsidRPr="003C2231" w:rsidRDefault="00CD7460"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w:t>
      </w:r>
      <w:r w:rsidR="008F6753" w:rsidRPr="003C2231">
        <w:rPr>
          <w:rFonts w:ascii="Times New Roman" w:hAnsi="Times New Roman" w:cs="Times New Roman"/>
          <w:bCs/>
          <w:sz w:val="28"/>
          <w:szCs w:val="28"/>
        </w:rPr>
        <w:t xml:space="preserve">Quan tâm và tạo điều kiện thuận lợi để các cán bộ, giáo viên có điều kiện, năng lực được đào tạo nâng cao trình độ chuyên môn đạt chuẩn và trên chuẩn. </w:t>
      </w:r>
    </w:p>
    <w:p w:rsidR="008F6753" w:rsidRPr="003C2231" w:rsidRDefault="00CD7460"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w:t>
      </w:r>
      <w:r w:rsidR="00924DD2" w:rsidRPr="003C2231">
        <w:rPr>
          <w:rFonts w:ascii="Times New Roman" w:hAnsi="Times New Roman" w:cs="Times New Roman"/>
          <w:bCs/>
          <w:sz w:val="28"/>
          <w:szCs w:val="28"/>
        </w:rPr>
        <w:t xml:space="preserve">  </w:t>
      </w:r>
      <w:r w:rsidR="008F6753" w:rsidRPr="003C2231">
        <w:rPr>
          <w:rFonts w:ascii="Times New Roman" w:hAnsi="Times New Roman" w:cs="Times New Roman"/>
          <w:bCs/>
          <w:sz w:val="28"/>
          <w:szCs w:val="28"/>
        </w:rPr>
        <w:t>Xây dựng quy hoạch đội ngũ cán bộ lãnh đạo trong nhà trường và tạo nguồn cán bộ phục vụ sự nghiệp chung của ngành.</w:t>
      </w:r>
    </w:p>
    <w:p w:rsidR="008F6753" w:rsidRPr="003C2231" w:rsidRDefault="00CD746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924DD2"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Tập trung bồi dưỡng giáo viên về đổi mới phương pháp dạy học (xác định mục tiêu bài dạy phù hợp với điều kiện thực tế của lớp, soạn giảng theo hướng cá thể hoá phù hợp với từng đối tượng học sinh), bồi dưỡng kỹ năng giảng dạy, kiểm tra đánh giá học sinh theo Chuẩn kiến thức và kỹ năng do Bộ Giáo dục và Đào tạo quy định. Bồi dưỡng các kỹ năng cơ bản về sử dụng và ứng dụng công nghệ thông tin trong dạy học ở tiểu học.</w:t>
      </w:r>
    </w:p>
    <w:p w:rsidR="008F6753" w:rsidRPr="003C2231" w:rsidRDefault="00CD7460" w:rsidP="00643C5E">
      <w:pPr>
        <w:pStyle w:val="NoSpacing"/>
        <w:jc w:val="both"/>
        <w:rPr>
          <w:rFonts w:ascii="Times New Roman" w:hAnsi="Times New Roman" w:cs="Times New Roman"/>
          <w:b/>
          <w:sz w:val="28"/>
          <w:szCs w:val="28"/>
        </w:rPr>
      </w:pPr>
      <w:r w:rsidRPr="003C2231">
        <w:rPr>
          <w:rFonts w:ascii="Times New Roman" w:hAnsi="Times New Roman" w:cs="Times New Roman"/>
          <w:sz w:val="28"/>
          <w:szCs w:val="28"/>
        </w:rPr>
        <w:t xml:space="preserve">       </w:t>
      </w:r>
      <w:r w:rsidR="00924DD2"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 xml:space="preserve">Đánh giá giáo viên theo Chuẩn nghề nghiệp giáo viên tiểu học. Việc đánh giá đảm bảo đúng quy trình, đúng nội dung các lĩnh vực, các tiêu chí quy </w:t>
      </w:r>
      <w:r w:rsidR="00895900" w:rsidRPr="003C2231">
        <w:rPr>
          <w:rFonts w:ascii="Times New Roman" w:hAnsi="Times New Roman" w:cs="Times New Roman"/>
          <w:sz w:val="28"/>
          <w:szCs w:val="28"/>
        </w:rPr>
        <w:t>định</w:t>
      </w:r>
      <w:r w:rsidR="008F6753" w:rsidRPr="003C2231">
        <w:rPr>
          <w:rFonts w:ascii="Times New Roman" w:hAnsi="Times New Roman" w:cs="Times New Roman"/>
          <w:sz w:val="28"/>
          <w:szCs w:val="28"/>
        </w:rPr>
        <w:t xml:space="preserve"> trong Quyết định số 14. </w:t>
      </w:r>
    </w:p>
    <w:p w:rsidR="008F6753" w:rsidRPr="003C2231" w:rsidRDefault="00895900"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w:t>
      </w:r>
      <w:r w:rsidR="008F6753" w:rsidRPr="003C2231">
        <w:rPr>
          <w:rFonts w:ascii="Times New Roman" w:hAnsi="Times New Roman" w:cs="Times New Roman"/>
          <w:bCs/>
          <w:sz w:val="28"/>
          <w:szCs w:val="28"/>
        </w:rPr>
        <w:t>Thực hiện triệt để, thường xuyên và có hiệu quả cao đối với các nguyên tắc: “tập trung dân chủ”, “công khai minh bạch”, “tập thể lãnh đạo cá nhân phụ trách”;</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p>
    <w:p w:rsidR="008F6753" w:rsidRPr="003C2231" w:rsidRDefault="00895900" w:rsidP="00643C5E">
      <w:pPr>
        <w:pStyle w:val="NoSpacing"/>
        <w:jc w:val="both"/>
        <w:rPr>
          <w:rFonts w:ascii="Times New Roman" w:hAnsi="Times New Roman" w:cs="Times New Roman"/>
          <w:b/>
          <w:iCs/>
          <w:sz w:val="28"/>
          <w:szCs w:val="28"/>
        </w:rPr>
      </w:pPr>
      <w:r w:rsidRPr="003C2231">
        <w:rPr>
          <w:rFonts w:ascii="Times New Roman" w:hAnsi="Times New Roman" w:cs="Times New Roman"/>
          <w:b/>
          <w:iCs/>
          <w:sz w:val="28"/>
          <w:szCs w:val="28"/>
        </w:rPr>
        <w:t>VI.</w:t>
      </w:r>
      <w:r w:rsidR="008F6753" w:rsidRPr="003C2231">
        <w:rPr>
          <w:rFonts w:ascii="Times New Roman" w:hAnsi="Times New Roman" w:cs="Times New Roman"/>
          <w:b/>
          <w:iCs/>
          <w:sz w:val="28"/>
          <w:szCs w:val="28"/>
        </w:rPr>
        <w:t xml:space="preserve"> </w:t>
      </w:r>
      <w:r w:rsidR="00924DD2" w:rsidRPr="003C2231">
        <w:rPr>
          <w:rFonts w:ascii="Times New Roman" w:hAnsi="Times New Roman" w:cs="Times New Roman"/>
          <w:b/>
          <w:iCs/>
          <w:sz w:val="28"/>
          <w:szCs w:val="28"/>
        </w:rPr>
        <w:t>XÂY DỰNG CƠ SỞ VẬT CHẤT- THIẾT BỊ</w:t>
      </w:r>
    </w:p>
    <w:p w:rsidR="008F6753" w:rsidRPr="003C2231"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bCs/>
          <w:sz w:val="28"/>
          <w:szCs w:val="28"/>
        </w:rPr>
        <w:t xml:space="preserve">        </w:t>
      </w:r>
      <w:r w:rsidR="008F6753" w:rsidRPr="003C2231">
        <w:rPr>
          <w:rFonts w:ascii="Times New Roman" w:hAnsi="Times New Roman" w:cs="Times New Roman"/>
          <w:bCs/>
          <w:sz w:val="28"/>
          <w:szCs w:val="28"/>
        </w:rPr>
        <w:t>Tổ chức kiểm tra, rà soát thực trạng cơ sở vật chất, thiết bị dạy học để có kế hoạch sửa chữa và bổ sung kịp thời theo danh mục thiết bị tối thiểu củ, đồng thời quản lý tốt việc sử dụng và bảo quản đồ dùng dạy học. Khai thác các nguồn lực nhằm tăng cường các thiết bị dạy học hiện đại, thiết bị dạy học có yếu tố công nghệ thông tin. Bồi dưỡng, nâng cao trình độ chuyên môn nghiệp vụ của viên chức phụ trách thiết bị dạy học, tiếp tục đẩy mạnh phong trào tự làm đồ dùng dạy học thông qua các hoạt động làm mới, cải tiến, sửa chữa đồ dùng dạy học; thu thập, tuyển chọn các sản phẩm tốt để lưu giữ, phổ biến, nhân rộng trong toàn trường.</w:t>
      </w:r>
    </w:p>
    <w:p w:rsidR="008F6753" w:rsidRPr="003C2231" w:rsidRDefault="00924DD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95900"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Phòng thư viện – thiết bị bảo đảm giờ giấc mở cửa hoạt động</w:t>
      </w:r>
    </w:p>
    <w:p w:rsidR="008F6753" w:rsidRPr="003C2231"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 xml:space="preserve">Tăng cường giáo dục học sinh, nâng cao nhận thức của giáo viên, công nhân viên để giữ gìn môi trường giáo dục xanh, sạch, đẹp, giữ gìn cơ sở vật chất, nâng cao hiệu quả sử dụng trang thiết bị, thực hành tiết kiệm điện, nước. Thực hiện phương châm trường mỗi ngày mỗi đổi mới, mỗi ngày mỗi đẹp hơn, thân thiện và hiện đại hơn. </w:t>
      </w:r>
    </w:p>
    <w:p w:rsidR="00924DD2" w:rsidRPr="003C2231" w:rsidRDefault="00924DD2" w:rsidP="00924DD2">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sz w:val="28"/>
          <w:szCs w:val="28"/>
        </w:rPr>
        <w:t>Chỉ tiêu:</w:t>
      </w:r>
      <w:r w:rsidRPr="003C2231">
        <w:rPr>
          <w:rFonts w:ascii="Times New Roman" w:hAnsi="Times New Roman" w:cs="Times New Roman"/>
          <w:bCs/>
          <w:spacing w:val="-8"/>
          <w:position w:val="12"/>
          <w:sz w:val="28"/>
          <w:szCs w:val="28"/>
          <w:lang w:val="fr-FR"/>
        </w:rPr>
        <w:t xml:space="preserve"> </w:t>
      </w:r>
    </w:p>
    <w:p w:rsidR="00924DD2" w:rsidRPr="003C2231" w:rsidRDefault="00924DD2" w:rsidP="00924DD2">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bCs/>
          <w:spacing w:val="-8"/>
          <w:position w:val="12"/>
          <w:sz w:val="28"/>
          <w:szCs w:val="28"/>
          <w:lang w:val="fr-FR"/>
        </w:rPr>
        <w:t>- Nâng cấp sân bóng đã</w:t>
      </w:r>
    </w:p>
    <w:p w:rsidR="00924DD2" w:rsidRPr="003C2231" w:rsidRDefault="00924DD2" w:rsidP="00924DD2">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bCs/>
          <w:spacing w:val="-8"/>
          <w:position w:val="12"/>
          <w:sz w:val="28"/>
          <w:szCs w:val="28"/>
          <w:lang w:val="fr-FR"/>
        </w:rPr>
        <w:t>- Khoan giếng, xây mới nhà vệ sinh điểm lẻ 4 </w:t>
      </w:r>
    </w:p>
    <w:p w:rsidR="00924DD2" w:rsidRPr="003C2231" w:rsidRDefault="00924DD2" w:rsidP="00924DD2">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bCs/>
          <w:spacing w:val="-8"/>
          <w:position w:val="12"/>
          <w:sz w:val="28"/>
          <w:szCs w:val="28"/>
          <w:lang w:val="fr-FR"/>
        </w:rPr>
        <w:t xml:space="preserve">- Trồng thêm 1000 cây bóng mát </w:t>
      </w:r>
    </w:p>
    <w:p w:rsidR="00924DD2" w:rsidRPr="003C2231" w:rsidRDefault="00924DD2" w:rsidP="00924DD2">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bCs/>
          <w:spacing w:val="-8"/>
          <w:position w:val="12"/>
          <w:sz w:val="28"/>
          <w:szCs w:val="28"/>
          <w:lang w:val="fr-FR"/>
        </w:rPr>
        <w:t>- Đóng thêm 60 bộ bàn ghế học sinh</w:t>
      </w:r>
    </w:p>
    <w:p w:rsidR="00924DD2" w:rsidRPr="003C2231" w:rsidRDefault="00924DD2" w:rsidP="00924DD2">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bCs/>
          <w:spacing w:val="-8"/>
          <w:position w:val="12"/>
          <w:sz w:val="28"/>
          <w:szCs w:val="28"/>
          <w:lang w:val="fr-FR"/>
        </w:rPr>
        <w:t>- Nâng cấp sân chơi điểm trường chính</w:t>
      </w:r>
    </w:p>
    <w:p w:rsidR="00924DD2" w:rsidRPr="003C2231" w:rsidRDefault="00924DD2" w:rsidP="00924DD2">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bCs/>
          <w:spacing w:val="-8"/>
          <w:position w:val="12"/>
          <w:sz w:val="28"/>
          <w:szCs w:val="28"/>
          <w:lang w:val="fr-FR"/>
        </w:rPr>
        <w:t>- Tu sữa tường rào thôn 6: 50 mét</w:t>
      </w:r>
    </w:p>
    <w:p w:rsidR="00924DD2" w:rsidRPr="003C2231" w:rsidRDefault="00924DD2" w:rsidP="00924DD2">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bCs/>
          <w:spacing w:val="-8"/>
          <w:position w:val="12"/>
          <w:sz w:val="28"/>
          <w:szCs w:val="28"/>
          <w:lang w:val="fr-FR"/>
        </w:rPr>
        <w:t>- Tu sữa đoạn đường lên trường 200 mét</w:t>
      </w:r>
    </w:p>
    <w:p w:rsidR="00924DD2" w:rsidRPr="003C2231" w:rsidRDefault="00924DD2" w:rsidP="00924DD2">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bCs/>
          <w:spacing w:val="-8"/>
          <w:position w:val="12"/>
          <w:sz w:val="28"/>
          <w:szCs w:val="28"/>
          <w:lang w:val="fr-FR"/>
        </w:rPr>
        <w:t>- Tu sữa, mở rộng nhà xe điểm trường chính</w:t>
      </w:r>
    </w:p>
    <w:p w:rsidR="00924DD2" w:rsidRPr="003C2231" w:rsidRDefault="00924DD2" w:rsidP="00924DD2">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bCs/>
          <w:spacing w:val="-8"/>
          <w:position w:val="12"/>
          <w:sz w:val="28"/>
          <w:szCs w:val="28"/>
          <w:lang w:val="fr-FR"/>
        </w:rPr>
        <w:t>- Xây dựng 4 phòng học tai điểm trường chính</w:t>
      </w:r>
    </w:p>
    <w:p w:rsidR="008F6753" w:rsidRDefault="008F6753" w:rsidP="00643C5E">
      <w:pPr>
        <w:pStyle w:val="NoSpacing"/>
        <w:jc w:val="both"/>
        <w:rPr>
          <w:rFonts w:ascii="Times New Roman" w:hAnsi="Times New Roman" w:cs="Times New Roman"/>
          <w:bCs/>
          <w:sz w:val="28"/>
          <w:szCs w:val="28"/>
        </w:rPr>
      </w:pPr>
      <w:r w:rsidRPr="003C2231">
        <w:rPr>
          <w:rFonts w:ascii="Times New Roman" w:hAnsi="Times New Roman" w:cs="Times New Roman"/>
          <w:b/>
          <w:iCs/>
          <w:sz w:val="28"/>
          <w:szCs w:val="28"/>
        </w:rPr>
        <w:t>Biện pháp:</w:t>
      </w:r>
      <w:r w:rsidRPr="003C2231">
        <w:rPr>
          <w:rFonts w:ascii="Times New Roman" w:hAnsi="Times New Roman" w:cs="Times New Roman"/>
          <w:bCs/>
          <w:sz w:val="28"/>
          <w:szCs w:val="28"/>
        </w:rPr>
        <w:t>Tổ chức bố trí lại cơ sở vật chất nhà trường trên cơ sở cải tạo và điều chỉnh cơ sở vật chất hiện có, đảm bảo cơ sở vật chất đáp ứng yêu cầu dạy và học.</w:t>
      </w:r>
    </w:p>
    <w:p w:rsidR="002978FA" w:rsidRDefault="00895900"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w:t>
      </w:r>
      <w:r w:rsidR="008F6753" w:rsidRPr="003C2231">
        <w:rPr>
          <w:rFonts w:ascii="Times New Roman" w:hAnsi="Times New Roman" w:cs="Times New Roman"/>
          <w:bCs/>
          <w:sz w:val="28"/>
          <w:szCs w:val="28"/>
        </w:rPr>
        <w:t>Thường xuyên kiểm tra cơ sở vật chất để có kế hoạch duy tu, bảo dưỡng kịp thời.</w:t>
      </w:r>
    </w:p>
    <w:p w:rsidR="008F6753" w:rsidRPr="003C2231" w:rsidRDefault="008F6753"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lastRenderedPageBreak/>
        <w:t>Rà soát, sắp xếp toàn bộ số lượng thiết bị, sách giáo khoa và tài liệu tham khảo hiện có từ đó xây dựng kế hoạch sử dụng cụ thể, đảm bảo khai thác triệt để tác dụng của thiết bị và sách tham khảo trong việc nâng cao chất lượng dạy học.</w:t>
      </w:r>
    </w:p>
    <w:p w:rsidR="008F6753" w:rsidRPr="003C2231" w:rsidRDefault="00895900"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w:t>
      </w:r>
      <w:r w:rsidR="008F6753" w:rsidRPr="003C2231">
        <w:rPr>
          <w:rFonts w:ascii="Times New Roman" w:hAnsi="Times New Roman" w:cs="Times New Roman"/>
          <w:bCs/>
          <w:sz w:val="28"/>
          <w:szCs w:val="28"/>
        </w:rPr>
        <w:t>Tổ chức lao động vệ sinh và tôn tạo cảnh quan trường học cho tất cả học sinh trong trường. Thông qua lao động giúp các em có ý thức tốt về bảo vệ môi trường thiên nhiên; bồi dưỡng lòng yêu mến và tinh thần trách nhiệm với nhà trường nói chung và lớp học của mình nói riêng. Đảm bảo toàn bộ cảnh quan nhà trường thường xuyên sạch đẹp.</w:t>
      </w:r>
    </w:p>
    <w:p w:rsidR="008F6753" w:rsidRPr="003C2231" w:rsidRDefault="00895900"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w:t>
      </w:r>
      <w:r w:rsidR="008F6753" w:rsidRPr="003C2231">
        <w:rPr>
          <w:rFonts w:ascii="Times New Roman" w:hAnsi="Times New Roman" w:cs="Times New Roman"/>
          <w:bCs/>
          <w:sz w:val="28"/>
          <w:szCs w:val="28"/>
        </w:rPr>
        <w:t>Ưu tiên bố trí bồi dưỡng về chuyên môn nghiệp vụ đối với cán bộ thư viện, thiết bị hiện có của nhà trường. Đảm bảo để công tác thư viện thiết bị được thực hiện theo đúng yêu cầu chung.</w:t>
      </w:r>
    </w:p>
    <w:p w:rsidR="008F6753" w:rsidRPr="003C2231" w:rsidRDefault="00895900" w:rsidP="00643C5E">
      <w:pPr>
        <w:pStyle w:val="NoSpacing"/>
        <w:jc w:val="both"/>
        <w:rPr>
          <w:rFonts w:ascii="Times New Roman" w:hAnsi="Times New Roman" w:cs="Times New Roman"/>
          <w:bCs/>
          <w:sz w:val="28"/>
          <w:szCs w:val="28"/>
        </w:rPr>
      </w:pPr>
      <w:r w:rsidRPr="003C2231">
        <w:rPr>
          <w:rFonts w:ascii="Times New Roman" w:hAnsi="Times New Roman" w:cs="Times New Roman"/>
          <w:bCs/>
          <w:sz w:val="28"/>
          <w:szCs w:val="28"/>
        </w:rPr>
        <w:t xml:space="preserve">        </w:t>
      </w:r>
      <w:r w:rsidR="008F6753" w:rsidRPr="003C2231">
        <w:rPr>
          <w:rFonts w:ascii="Times New Roman" w:hAnsi="Times New Roman" w:cs="Times New Roman"/>
          <w:bCs/>
          <w:sz w:val="28"/>
          <w:szCs w:val="28"/>
        </w:rPr>
        <w:t>Động viên giáo viên tích cực tham gia thi làm đồ dùng dạy học, có kế hoạch sử dụng thiết bị hàng tuần.</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Giáo dục học sinh ý thức bảo quản cơ sở vật chất.</w:t>
      </w:r>
    </w:p>
    <w:p w:rsidR="008F6753" w:rsidRPr="003C2231"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Vận động phụ huynh đóng góp kinh phí để trang bị cơ sở vật chất phục vụ tốt hơn công tác giảng dạy và học tập.</w:t>
      </w:r>
    </w:p>
    <w:p w:rsidR="00B5149F" w:rsidRPr="003C2231" w:rsidRDefault="00B5149F" w:rsidP="00643C5E">
      <w:pPr>
        <w:pStyle w:val="NoSpacing"/>
        <w:jc w:val="both"/>
        <w:rPr>
          <w:rFonts w:ascii="Times New Roman" w:hAnsi="Times New Roman" w:cs="Times New Roman"/>
          <w:b/>
          <w:iCs/>
          <w:sz w:val="28"/>
          <w:szCs w:val="28"/>
        </w:rPr>
      </w:pPr>
    </w:p>
    <w:p w:rsidR="008F6753" w:rsidRPr="003C2231" w:rsidRDefault="00895900" w:rsidP="00643C5E">
      <w:pPr>
        <w:pStyle w:val="NoSpacing"/>
        <w:jc w:val="both"/>
        <w:rPr>
          <w:rFonts w:ascii="Times New Roman" w:hAnsi="Times New Roman" w:cs="Times New Roman"/>
          <w:b/>
          <w:sz w:val="28"/>
          <w:szCs w:val="28"/>
        </w:rPr>
      </w:pPr>
      <w:r w:rsidRPr="003C2231">
        <w:rPr>
          <w:rFonts w:ascii="Times New Roman" w:hAnsi="Times New Roman" w:cs="Times New Roman"/>
          <w:b/>
          <w:iCs/>
          <w:sz w:val="28"/>
          <w:szCs w:val="28"/>
        </w:rPr>
        <w:t>VII.</w:t>
      </w:r>
      <w:r w:rsidR="00924DD2" w:rsidRPr="003C2231">
        <w:rPr>
          <w:rFonts w:ascii="Times New Roman" w:hAnsi="Times New Roman" w:cs="Times New Roman"/>
          <w:b/>
          <w:iCs/>
          <w:sz w:val="28"/>
          <w:szCs w:val="28"/>
        </w:rPr>
        <w:t>CÔNG TÁC PHỐI HỢP CÁC LỰC LƯỢNG – XÃ HỘI HÓA GIÁO DỤC</w:t>
      </w:r>
      <w:r w:rsidR="008F6753" w:rsidRPr="003C2231">
        <w:rPr>
          <w:rFonts w:ascii="Times New Roman" w:hAnsi="Times New Roman" w:cs="Times New Roman"/>
          <w:b/>
          <w:iCs/>
          <w:sz w:val="28"/>
          <w:szCs w:val="28"/>
        </w:rPr>
        <w:t>:</w:t>
      </w:r>
    </w:p>
    <w:p w:rsidR="008F6753" w:rsidRPr="003C2231" w:rsidRDefault="00895900" w:rsidP="00643C5E">
      <w:pPr>
        <w:pStyle w:val="NoSpacing"/>
        <w:jc w:val="both"/>
        <w:rPr>
          <w:rFonts w:ascii="Times New Roman" w:hAnsi="Times New Roman" w:cs="Times New Roman"/>
          <w:b/>
          <w:sz w:val="28"/>
          <w:szCs w:val="28"/>
        </w:rPr>
      </w:pPr>
      <w:r w:rsidRPr="003C2231">
        <w:rPr>
          <w:rFonts w:ascii="Times New Roman" w:hAnsi="Times New Roman" w:cs="Times New Roman"/>
          <w:i/>
          <w:sz w:val="28"/>
          <w:szCs w:val="28"/>
        </w:rPr>
        <w:t xml:space="preserve">        </w:t>
      </w:r>
      <w:r w:rsidR="008F6753" w:rsidRPr="003C2231">
        <w:rPr>
          <w:rFonts w:ascii="Times New Roman" w:hAnsi="Times New Roman" w:cs="Times New Roman"/>
          <w:b/>
          <w:sz w:val="28"/>
          <w:szCs w:val="28"/>
        </w:rPr>
        <w:t xml:space="preserve">Phối hợp với Công Đoàn: </w:t>
      </w:r>
    </w:p>
    <w:p w:rsidR="008F6753" w:rsidRPr="003C2231"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 xml:space="preserve">Tổ chức Hội nghị CBCNVCLĐ, xây dựng và phát triển các phong trào thi đua theo chủ điểm, sơ tổng kết các phong trào thi đua. Phối hợp xây dựng qui chế hoạt động cơ quan, qui chế làm việc, tổ chức các ngày lễ như: 20/11, 8/3, 30/4, 1/5, .v.v. </w:t>
      </w:r>
    </w:p>
    <w:p w:rsidR="008F6753" w:rsidRPr="003C2231"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Chăm lo đời sống giáo viên, nắm bắt tâm tư nguyện vọng giáo viên để giúp đỡ kịp thời. Ngoài ra, còn giới thiệu những công đoàn viên tiêu biểu để kết nạp Đảng.</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Giải quyết kịp thời các sự việc xảy ra trong đơn vị (nếu có).</w:t>
      </w:r>
    </w:p>
    <w:p w:rsidR="008F6753" w:rsidRPr="003C2231" w:rsidRDefault="00895900" w:rsidP="00643C5E">
      <w:pPr>
        <w:pStyle w:val="NoSpacing"/>
        <w:jc w:val="both"/>
        <w:rPr>
          <w:rFonts w:ascii="Times New Roman" w:hAnsi="Times New Roman" w:cs="Times New Roman"/>
          <w:b/>
          <w:sz w:val="28"/>
          <w:szCs w:val="28"/>
        </w:rPr>
      </w:pPr>
      <w:r w:rsidRPr="003C2231">
        <w:rPr>
          <w:rFonts w:ascii="Times New Roman" w:hAnsi="Times New Roman" w:cs="Times New Roman"/>
          <w:b/>
          <w:sz w:val="28"/>
          <w:szCs w:val="28"/>
        </w:rPr>
        <w:t xml:space="preserve">        </w:t>
      </w:r>
      <w:r w:rsidR="008F6753" w:rsidRPr="003C2231">
        <w:rPr>
          <w:rFonts w:ascii="Times New Roman" w:hAnsi="Times New Roman" w:cs="Times New Roman"/>
          <w:b/>
          <w:sz w:val="28"/>
          <w:szCs w:val="28"/>
        </w:rPr>
        <w:t xml:space="preserve">Phối hợp với Đoàn TNCS Hồ Chí Minh </w:t>
      </w:r>
      <w:r w:rsidR="008F6753" w:rsidRPr="003C2231">
        <w:rPr>
          <w:rFonts w:ascii="Times New Roman" w:hAnsi="Times New Roman" w:cs="Times New Roman"/>
          <w:b/>
          <w:iCs/>
          <w:sz w:val="28"/>
          <w:szCs w:val="28"/>
        </w:rPr>
        <w:t>–</w:t>
      </w:r>
      <w:r w:rsidR="008F6753" w:rsidRPr="003C2231">
        <w:rPr>
          <w:rFonts w:ascii="Times New Roman" w:hAnsi="Times New Roman" w:cs="Times New Roman"/>
          <w:b/>
          <w:sz w:val="28"/>
          <w:szCs w:val="28"/>
        </w:rPr>
        <w:t xml:space="preserve"> Đội TNTP Hồ Chí minh:</w:t>
      </w:r>
    </w:p>
    <w:p w:rsidR="008F6753" w:rsidRPr="003C2231"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Kiện toàn lại tổ chức trong những ngày đầu năm học. Thực hiện tốt sự chỉ đạo của chi bộ và nhà trường đề ra; duy trì việc thực hiện nề nếp, nội quy, quy định của ngành và nhà trường. Tích cực tham gia các hoạt động giao lưu văn hóa trong và ngoài nhà trường.</w:t>
      </w:r>
    </w:p>
    <w:p w:rsidR="008F6753" w:rsidRPr="003C2231"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Tổ chức nhiều hình thức và biện pháp giáo dục đạo đức, giáo dục ý thức học tập của học sinh trong các chương trình phát thanh học đường, sinh hoạt chủ nhiệm, chào cờ đầu tuần, cắm trại, v.v.</w:t>
      </w:r>
    </w:p>
    <w:p w:rsidR="008F6753" w:rsidRPr="003C2231"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Tổ chức các hoạt động vui chơi, giải trí lành mạnh, các hoạt động thi đua theo chủ điểm nhằm tạo sự thân thiện gắn bó học sinh với mái trường.</w:t>
      </w:r>
    </w:p>
    <w:p w:rsidR="008F6753" w:rsidRPr="003C2231"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Tích cực bồi dưỡng năng lực tổ chức cho Ban chỉ huy Liên đội, xây dựng tốt nề nếp tự quản, ý thức tự giác, tự phấn đấu của học sinh.</w:t>
      </w:r>
    </w:p>
    <w:p w:rsidR="008F6753" w:rsidRPr="003C2231" w:rsidRDefault="00895900" w:rsidP="00643C5E">
      <w:pPr>
        <w:pStyle w:val="NoSpacing"/>
        <w:jc w:val="both"/>
        <w:rPr>
          <w:rFonts w:ascii="Times New Roman" w:hAnsi="Times New Roman" w:cs="Times New Roman"/>
          <w:b/>
          <w:sz w:val="28"/>
          <w:szCs w:val="28"/>
        </w:rPr>
      </w:pPr>
      <w:r w:rsidRPr="003C2231">
        <w:rPr>
          <w:rFonts w:ascii="Times New Roman" w:hAnsi="Times New Roman" w:cs="Times New Roman"/>
          <w:i/>
          <w:sz w:val="28"/>
          <w:szCs w:val="28"/>
        </w:rPr>
        <w:t xml:space="preserve">       </w:t>
      </w:r>
      <w:r w:rsidR="008F6753" w:rsidRPr="003C2231">
        <w:rPr>
          <w:rFonts w:ascii="Times New Roman" w:hAnsi="Times New Roman" w:cs="Times New Roman"/>
          <w:b/>
          <w:sz w:val="28"/>
          <w:szCs w:val="28"/>
        </w:rPr>
        <w:t>Phối hợp với Ban đại diện CMHS:</w:t>
      </w:r>
    </w:p>
    <w:p w:rsidR="008F6753" w:rsidRPr="003C2231" w:rsidRDefault="00895900" w:rsidP="00643C5E">
      <w:pPr>
        <w:pStyle w:val="NoSpacing"/>
        <w:jc w:val="both"/>
        <w:rPr>
          <w:rFonts w:ascii="Times New Roman" w:hAnsi="Times New Roman" w:cs="Times New Roman"/>
          <w:bCs/>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 xml:space="preserve">Phối hợp chặt chẽ với Ban đại diện CMHS, với phụ huynh học sinh trong việc tăng cường cơ sở vật chất, xây dựng cảnh quan trường học, tăng cường quản lý và giáo dục đạo đức học sinh. </w:t>
      </w:r>
      <w:r w:rsidR="008F6753" w:rsidRPr="003C2231">
        <w:rPr>
          <w:rFonts w:ascii="Times New Roman" w:hAnsi="Times New Roman" w:cs="Times New Roman"/>
          <w:bCs/>
          <w:sz w:val="28"/>
          <w:szCs w:val="28"/>
        </w:rPr>
        <w:t xml:space="preserve">Tạo sự đồng thuận của phụ huynh trong việc củng cố kỷ cương, nề nếp và kỷ luật trường học. Từng bước củng cố niềm tin của các cơ quan, đơn vị các bậc phụ huynh và toàn xã hội về chất lượng giáo dục của nhà trường. </w:t>
      </w:r>
    </w:p>
    <w:p w:rsidR="008F6753" w:rsidRPr="003C2231" w:rsidRDefault="00895900" w:rsidP="00643C5E">
      <w:pPr>
        <w:pStyle w:val="NoSpacing"/>
        <w:jc w:val="both"/>
        <w:rPr>
          <w:rFonts w:ascii="Times New Roman" w:hAnsi="Times New Roman" w:cs="Times New Roman"/>
          <w:b/>
          <w:sz w:val="28"/>
          <w:szCs w:val="28"/>
        </w:rPr>
      </w:pPr>
      <w:r w:rsidRPr="003C2231">
        <w:rPr>
          <w:rFonts w:ascii="Times New Roman" w:hAnsi="Times New Roman" w:cs="Times New Roman"/>
          <w:b/>
          <w:sz w:val="28"/>
          <w:szCs w:val="28"/>
        </w:rPr>
        <w:t xml:space="preserve">        </w:t>
      </w:r>
      <w:r w:rsidR="008F6753" w:rsidRPr="003C2231">
        <w:rPr>
          <w:rFonts w:ascii="Times New Roman" w:hAnsi="Times New Roman" w:cs="Times New Roman"/>
          <w:b/>
          <w:sz w:val="28"/>
          <w:szCs w:val="28"/>
        </w:rPr>
        <w:t>Công tác tham mưu phối hợp với chính quyền, đoàn thể địa phương:</w:t>
      </w:r>
    </w:p>
    <w:p w:rsidR="008F6753"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Phối hợp với các đoàn thể địa phương làm tốt công tác vận động học sinh ra lớp, vận động học sinh bỏ học trở lại lớp, vận động tập sách, học bổng hỗ trợ học sinh nghèo tạo điều kiện cho các em được đến trường.</w:t>
      </w:r>
    </w:p>
    <w:p w:rsidR="002978FA" w:rsidRDefault="00895900"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8F6753" w:rsidRPr="003C2231">
        <w:rPr>
          <w:rFonts w:ascii="Times New Roman" w:hAnsi="Times New Roman" w:cs="Times New Roman"/>
          <w:sz w:val="28"/>
          <w:szCs w:val="28"/>
        </w:rPr>
        <w:t xml:space="preserve">Tích cực tham mưu với chính quyền địa phương, các ban ngành đoàn thể đẩy mạnh </w:t>
      </w:r>
    </w:p>
    <w:p w:rsidR="008F6753" w:rsidRPr="003C2231" w:rsidRDefault="008F675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lastRenderedPageBreak/>
        <w:t>công tác tuyên truyền, vận động huy động các nguồn kinh phí ngoài ngân sách để hỗ trợ các hoạt động giáo dục như: Bồi dưỡng học sinh khó khăn  trong năm học.</w:t>
      </w:r>
    </w:p>
    <w:p w:rsidR="00B5149F" w:rsidRPr="003C2231" w:rsidRDefault="00B5149F" w:rsidP="00643C5E">
      <w:pPr>
        <w:pStyle w:val="NoSpacing"/>
        <w:jc w:val="both"/>
        <w:rPr>
          <w:rFonts w:ascii="Times New Roman" w:hAnsi="Times New Roman" w:cs="Times New Roman"/>
          <w:b/>
          <w:bCs/>
          <w:sz w:val="28"/>
          <w:szCs w:val="28"/>
        </w:rPr>
      </w:pPr>
    </w:p>
    <w:p w:rsidR="00E47E26" w:rsidRPr="003C2231" w:rsidRDefault="00E47E26" w:rsidP="00643C5E">
      <w:pPr>
        <w:pStyle w:val="NoSpacing"/>
        <w:jc w:val="both"/>
        <w:rPr>
          <w:rFonts w:ascii="Times New Roman" w:hAnsi="Times New Roman" w:cs="Times New Roman"/>
          <w:b/>
          <w:bCs/>
          <w:sz w:val="28"/>
          <w:szCs w:val="28"/>
        </w:rPr>
      </w:pPr>
      <w:r w:rsidRPr="003C2231">
        <w:rPr>
          <w:rFonts w:ascii="Times New Roman" w:hAnsi="Times New Roman" w:cs="Times New Roman"/>
          <w:b/>
          <w:bCs/>
          <w:sz w:val="28"/>
          <w:szCs w:val="28"/>
          <w:lang w:val="vi-VN"/>
        </w:rPr>
        <w:t>VI</w:t>
      </w:r>
      <w:r w:rsidR="00895900" w:rsidRPr="003C2231">
        <w:rPr>
          <w:rFonts w:ascii="Times New Roman" w:hAnsi="Times New Roman" w:cs="Times New Roman"/>
          <w:b/>
          <w:bCs/>
          <w:sz w:val="28"/>
          <w:szCs w:val="28"/>
        </w:rPr>
        <w:t>I</w:t>
      </w:r>
      <w:r w:rsidR="00D667D7" w:rsidRPr="003C2231">
        <w:rPr>
          <w:rFonts w:ascii="Times New Roman" w:hAnsi="Times New Roman" w:cs="Times New Roman"/>
          <w:b/>
          <w:bCs/>
          <w:sz w:val="28"/>
          <w:szCs w:val="28"/>
        </w:rPr>
        <w:t>I</w:t>
      </w:r>
      <w:r w:rsidRPr="003C2231">
        <w:rPr>
          <w:rFonts w:ascii="Times New Roman" w:hAnsi="Times New Roman" w:cs="Times New Roman"/>
          <w:b/>
          <w:bCs/>
          <w:sz w:val="28"/>
          <w:szCs w:val="28"/>
          <w:lang w:val="vi-VN"/>
        </w:rPr>
        <w:t xml:space="preserve">. </w:t>
      </w:r>
      <w:r w:rsidR="00B5149F" w:rsidRPr="003C2231">
        <w:rPr>
          <w:rFonts w:ascii="Times New Roman" w:hAnsi="Times New Roman" w:cs="Times New Roman"/>
          <w:b/>
          <w:bCs/>
          <w:sz w:val="28"/>
          <w:szCs w:val="28"/>
        </w:rPr>
        <w:t>DUY TRÌ KẾT QUẢ PHỔ CẬP- XÂY DỰNG TRƯỜNG CHUẨN QUỐC GIA</w:t>
      </w:r>
    </w:p>
    <w:p w:rsidR="00E47E26" w:rsidRPr="003C2231" w:rsidRDefault="00895900" w:rsidP="00643C5E">
      <w:pPr>
        <w:pStyle w:val="NoSpacing"/>
        <w:jc w:val="both"/>
        <w:rPr>
          <w:rFonts w:ascii="Times New Roman" w:hAnsi="Times New Roman" w:cs="Times New Roman"/>
          <w:b/>
          <w:iCs/>
          <w:sz w:val="28"/>
          <w:szCs w:val="28"/>
          <w:lang w:val="vi-VN"/>
        </w:rPr>
      </w:pPr>
      <w:r w:rsidRPr="003C2231">
        <w:rPr>
          <w:rFonts w:ascii="Times New Roman" w:hAnsi="Times New Roman" w:cs="Times New Roman"/>
          <w:i/>
          <w:iCs/>
          <w:sz w:val="28"/>
          <w:szCs w:val="28"/>
        </w:rPr>
        <w:t xml:space="preserve">      </w:t>
      </w:r>
      <w:r w:rsidR="00E47E26" w:rsidRPr="003C2231">
        <w:rPr>
          <w:rFonts w:ascii="Times New Roman" w:hAnsi="Times New Roman" w:cs="Times New Roman"/>
          <w:b/>
          <w:iCs/>
          <w:sz w:val="28"/>
          <w:szCs w:val="28"/>
          <w:lang w:val="vi-VN"/>
        </w:rPr>
        <w:t>1. Duy trì, củng cố kết quả phổ cập giáo dục tiểu học</w:t>
      </w:r>
    </w:p>
    <w:p w:rsidR="00E47E26" w:rsidRPr="003C2231" w:rsidRDefault="00895900"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Tiếp tục thực hiện Nghị định số 20/2014/NĐ-CP ngày 24/3/2014 về phổ cập giáo dục, xóa mù chữ; Thông tư số 07/2016/TT-BGDĐT ngày 22/3/2016 Quy định về điều kiện bảo đảm và nội dung, quy trình, thủ tục kiểm tra công nhận đạt chuẩn phổ cập giáo dục, xóa mù chữ; </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rPr>
        <w:tab/>
        <w:t>Nhà trường t</w:t>
      </w:r>
      <w:r w:rsidRPr="003C2231">
        <w:rPr>
          <w:rFonts w:ascii="Times New Roman" w:hAnsi="Times New Roman" w:cs="Times New Roman"/>
          <w:sz w:val="28"/>
          <w:szCs w:val="28"/>
          <w:lang w:val="vi-VN"/>
        </w:rPr>
        <w:t>ích cực, chủ động tham mưu với lãnh đạo chính quyền địa phương các cấp kiện toàn ban chỉ đạo phổ cập giáo dục, xóa mù chữ; xây dựng kế hoạch, tập trung mọi nguồn lực để củng cố, duy trì, nâng cao chất lượng phổ cập giáo dục tiểu học và phấn đấu đạt chuẩn ở mức cao hơn. Kiên quyết không để học sinh bỏ học; hạn chế tối đa học sinh lưu ban; bảo đảm huy động hết trẻ trong độ tuổi vào học tiểu học tại địa bàn; tạo mọi điều kiện và cơ hội cho trẻ khuyết tật và trẻ em có hoàn cảnh khó khăn được đi học và hoàn thành chương trình tiểu học.</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vi-VN"/>
        </w:rPr>
        <w:tab/>
        <w:t>Các cô giáo, thầy giáo cần phải chủ động tìm hiểu, nắm chắc tình hình học tập và điều kiện sống của mỗi học sinh ngay từ đầu năm học để tìm ra phương pháp, hình thức tổ chức dạy học tối ưu, lựa chọn phương thức giúp đỡ kịp thời phù hợp với từng đối tượng cụ thể, nhằm nâng cao chất lượng giáo dục toàn diện, đảm bảo chất lượng và tỷ lệ học sinh lên lớp mà Nghị quyết Đại hội Đảng bộ huyện Krông Pắc đã đề ra, góp phần quan trọng, quyết định vào chất lượng Phổ cập giáo dục tiểu học tại địa phương.</w:t>
      </w:r>
    </w:p>
    <w:p w:rsidR="00E47E26" w:rsidRPr="003C2231" w:rsidRDefault="00B5149F" w:rsidP="00643C5E">
      <w:pPr>
        <w:pStyle w:val="NoSpacing"/>
        <w:jc w:val="both"/>
        <w:rPr>
          <w:rFonts w:ascii="Times New Roman" w:hAnsi="Times New Roman" w:cs="Times New Roman"/>
          <w:b/>
          <w:iCs/>
          <w:sz w:val="28"/>
          <w:szCs w:val="28"/>
        </w:rPr>
      </w:pPr>
      <w:r w:rsidRPr="003C2231">
        <w:rPr>
          <w:rFonts w:ascii="Times New Roman" w:hAnsi="Times New Roman" w:cs="Times New Roman"/>
          <w:b/>
          <w:iCs/>
          <w:sz w:val="28"/>
          <w:szCs w:val="28"/>
        </w:rPr>
        <w:t xml:space="preserve">     </w:t>
      </w:r>
      <w:r w:rsidR="00E47E26" w:rsidRPr="003C2231">
        <w:rPr>
          <w:rFonts w:ascii="Times New Roman" w:hAnsi="Times New Roman" w:cs="Times New Roman"/>
          <w:b/>
          <w:iCs/>
          <w:sz w:val="28"/>
          <w:szCs w:val="28"/>
          <w:lang w:val="vi-VN"/>
        </w:rPr>
        <w:t>2. Nâng cao chất lượng xây dựng trường tiểu học theo chuẩn quốc gia</w:t>
      </w:r>
    </w:p>
    <w:p w:rsidR="005C0C89" w:rsidRPr="003C2231" w:rsidRDefault="005C0C89" w:rsidP="00643C5E">
      <w:pPr>
        <w:pStyle w:val="NoSpacing"/>
        <w:jc w:val="both"/>
        <w:rPr>
          <w:rFonts w:ascii="Times New Roman" w:hAnsi="Times New Roman" w:cs="Times New Roman"/>
          <w:iCs/>
          <w:sz w:val="28"/>
          <w:szCs w:val="28"/>
        </w:rPr>
      </w:pPr>
      <w:r w:rsidRPr="003C2231">
        <w:rPr>
          <w:rFonts w:ascii="Times New Roman" w:hAnsi="Times New Roman" w:cs="Times New Roman"/>
          <w:iCs/>
          <w:sz w:val="28"/>
          <w:szCs w:val="28"/>
        </w:rPr>
        <w:t>Nhà trường tập trung tự kiểm tra 05 tiêu chí xây dựng tường chuẩn quốc gia, từ đó xem xét lần lượt xây dựng kế hoạch từng bước từng nội dung, từng tiêu chí, cố gắng đến năm 2020 đạt trường chuẩn quốc gia giai đoạn 1</w:t>
      </w:r>
    </w:p>
    <w:p w:rsidR="00B5149F" w:rsidRPr="003C2231" w:rsidRDefault="00B5149F" w:rsidP="00643C5E">
      <w:pPr>
        <w:pStyle w:val="NoSpacing"/>
        <w:jc w:val="both"/>
        <w:rPr>
          <w:rFonts w:ascii="Times New Roman" w:hAnsi="Times New Roman" w:cs="Times New Roman"/>
          <w:iCs/>
          <w:sz w:val="28"/>
          <w:szCs w:val="28"/>
        </w:rPr>
      </w:pPr>
      <w:r w:rsidRPr="003C2231">
        <w:rPr>
          <w:rFonts w:ascii="Times New Roman" w:hAnsi="Times New Roman" w:cs="Times New Roman"/>
          <w:b/>
          <w:iCs/>
          <w:sz w:val="28"/>
          <w:szCs w:val="28"/>
        </w:rPr>
        <w:t>Chỉ tiêu</w:t>
      </w:r>
      <w:r w:rsidRPr="003C2231">
        <w:rPr>
          <w:rFonts w:ascii="Times New Roman" w:hAnsi="Times New Roman" w:cs="Times New Roman"/>
          <w:iCs/>
          <w:sz w:val="28"/>
          <w:szCs w:val="28"/>
        </w:rPr>
        <w:t>: - Duy trì tốt phổ cập GDTH</w:t>
      </w:r>
    </w:p>
    <w:p w:rsidR="00B5149F" w:rsidRPr="003C2231" w:rsidRDefault="00B5149F" w:rsidP="00B5149F">
      <w:pPr>
        <w:pStyle w:val="NoSpacing"/>
        <w:numPr>
          <w:ilvl w:val="0"/>
          <w:numId w:val="36"/>
        </w:numPr>
        <w:jc w:val="both"/>
        <w:rPr>
          <w:rFonts w:ascii="Times New Roman" w:hAnsi="Times New Roman" w:cs="Times New Roman"/>
          <w:iCs/>
          <w:sz w:val="28"/>
          <w:szCs w:val="28"/>
        </w:rPr>
      </w:pPr>
      <w:r w:rsidRPr="003C2231">
        <w:rPr>
          <w:rFonts w:ascii="Times New Roman" w:hAnsi="Times New Roman" w:cs="Times New Roman"/>
          <w:iCs/>
          <w:sz w:val="28"/>
          <w:szCs w:val="28"/>
        </w:rPr>
        <w:t>Xây dựng 02 tiêu chí trường chuẩn quốc gia</w:t>
      </w:r>
    </w:p>
    <w:p w:rsidR="00B5149F" w:rsidRPr="003C2231" w:rsidRDefault="00B5149F" w:rsidP="00B5149F">
      <w:pPr>
        <w:pStyle w:val="NoSpacing"/>
        <w:jc w:val="both"/>
        <w:rPr>
          <w:rFonts w:ascii="Times New Roman" w:hAnsi="Times New Roman" w:cs="Times New Roman"/>
          <w:iCs/>
          <w:sz w:val="28"/>
          <w:szCs w:val="28"/>
        </w:rPr>
      </w:pPr>
      <w:r w:rsidRPr="003C2231">
        <w:rPr>
          <w:rFonts w:ascii="Times New Roman" w:hAnsi="Times New Roman" w:cs="Times New Roman"/>
          <w:b/>
          <w:iCs/>
          <w:sz w:val="28"/>
          <w:szCs w:val="28"/>
        </w:rPr>
        <w:t>Biện pháp</w:t>
      </w:r>
      <w:r w:rsidRPr="003C2231">
        <w:rPr>
          <w:rFonts w:ascii="Times New Roman" w:hAnsi="Times New Roman" w:cs="Times New Roman"/>
          <w:iCs/>
          <w:sz w:val="28"/>
          <w:szCs w:val="28"/>
        </w:rPr>
        <w:t>: Tập trung tự đánh giá các tiêu chí</w:t>
      </w:r>
    </w:p>
    <w:p w:rsidR="00B5149F" w:rsidRPr="003C2231" w:rsidRDefault="00B5149F" w:rsidP="00B5149F">
      <w:pPr>
        <w:pStyle w:val="NoSpacing"/>
        <w:jc w:val="both"/>
        <w:rPr>
          <w:rFonts w:ascii="Times New Roman" w:hAnsi="Times New Roman" w:cs="Times New Roman"/>
          <w:iCs/>
          <w:sz w:val="28"/>
          <w:szCs w:val="28"/>
        </w:rPr>
      </w:pPr>
      <w:r w:rsidRPr="003C2231">
        <w:rPr>
          <w:rFonts w:ascii="Times New Roman" w:hAnsi="Times New Roman" w:cs="Times New Roman"/>
          <w:iCs/>
          <w:sz w:val="28"/>
          <w:szCs w:val="28"/>
        </w:rPr>
        <w:t xml:space="preserve">        Lập kế hoạch sây dưng theo từng tiêu chí có tính khả thi phù hợp tình hình đặc điểm của nhà trường</w:t>
      </w:r>
    </w:p>
    <w:p w:rsidR="00B5149F" w:rsidRPr="003C2231" w:rsidRDefault="00B5149F" w:rsidP="00B5149F">
      <w:pPr>
        <w:pStyle w:val="NoSpacing"/>
        <w:jc w:val="both"/>
        <w:rPr>
          <w:rFonts w:ascii="Times New Roman" w:hAnsi="Times New Roman" w:cs="Times New Roman"/>
          <w:iCs/>
          <w:sz w:val="28"/>
          <w:szCs w:val="28"/>
        </w:rPr>
      </w:pPr>
    </w:p>
    <w:p w:rsidR="00E47E26" w:rsidRPr="002978FA" w:rsidRDefault="00895900" w:rsidP="00643C5E">
      <w:pPr>
        <w:pStyle w:val="NoSpacing"/>
        <w:jc w:val="both"/>
        <w:rPr>
          <w:rFonts w:ascii="Times New Roman" w:hAnsi="Times New Roman" w:cs="Times New Roman"/>
          <w:b/>
          <w:sz w:val="28"/>
          <w:szCs w:val="28"/>
        </w:rPr>
      </w:pPr>
      <w:r w:rsidRPr="003C2231">
        <w:rPr>
          <w:rFonts w:ascii="Times New Roman" w:hAnsi="Times New Roman" w:cs="Times New Roman"/>
          <w:b/>
          <w:sz w:val="28"/>
          <w:szCs w:val="28"/>
        </w:rPr>
        <w:t>IX</w:t>
      </w:r>
      <w:r w:rsidR="00E47E26" w:rsidRPr="003C2231">
        <w:rPr>
          <w:rFonts w:ascii="Times New Roman" w:hAnsi="Times New Roman" w:cs="Times New Roman"/>
          <w:b/>
          <w:sz w:val="28"/>
          <w:szCs w:val="28"/>
          <w:lang w:val="vi-VN"/>
        </w:rPr>
        <w:t xml:space="preserve">. </w:t>
      </w:r>
      <w:r w:rsidR="002978FA">
        <w:rPr>
          <w:rFonts w:ascii="Times New Roman" w:hAnsi="Times New Roman" w:cs="Times New Roman"/>
          <w:b/>
          <w:sz w:val="28"/>
          <w:szCs w:val="28"/>
        </w:rPr>
        <w:t>MỘT SỐ HOẠT ĐỘNG KHÁC</w:t>
      </w:r>
    </w:p>
    <w:p w:rsidR="00E47E26" w:rsidRPr="003C2231" w:rsidRDefault="00895900" w:rsidP="00643C5E">
      <w:pPr>
        <w:pStyle w:val="NoSpacing"/>
        <w:jc w:val="both"/>
        <w:rPr>
          <w:rFonts w:ascii="Times New Roman" w:hAnsi="Times New Roman" w:cs="Times New Roman"/>
          <w:b/>
          <w:sz w:val="28"/>
          <w:szCs w:val="28"/>
          <w:lang w:val="vi-VN"/>
        </w:rPr>
      </w:pPr>
      <w:r w:rsidRPr="003C2231">
        <w:rPr>
          <w:rFonts w:ascii="Times New Roman" w:hAnsi="Times New Roman" w:cs="Times New Roman"/>
          <w:sz w:val="28"/>
          <w:szCs w:val="28"/>
        </w:rPr>
        <w:t xml:space="preserve">       </w:t>
      </w:r>
      <w:r w:rsidR="00CB5576"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 xml:space="preserve">Khuyến khích tổ chức các hoạt động giao lưu, các sân chơi trí tuệ bổ ích và thân thiện nhằm phát triển năng lực học sinh: Liên hoan Tiếng hát dân ca giáo viên và học sinh tiểu học; Giao lưu tìm hiểu An toàn giao thông; Giao lưu Tiếng Việt của chúng em; Câu lạc bộ </w:t>
      </w:r>
      <w:r w:rsidR="00E47E26" w:rsidRPr="003C2231">
        <w:rPr>
          <w:rFonts w:ascii="Times New Roman" w:hAnsi="Times New Roman" w:cs="Times New Roman"/>
          <w:spacing w:val="-6"/>
          <w:sz w:val="28"/>
          <w:szCs w:val="28"/>
          <w:lang w:val="vi-VN"/>
        </w:rPr>
        <w:t xml:space="preserve">tiếng Anh, Tin học, </w:t>
      </w:r>
      <w:r w:rsidR="008D532C" w:rsidRPr="003C2231">
        <w:rPr>
          <w:rFonts w:ascii="Times New Roman" w:hAnsi="Times New Roman" w:cs="Times New Roman"/>
          <w:spacing w:val="-6"/>
          <w:sz w:val="28"/>
          <w:szCs w:val="28"/>
        </w:rPr>
        <w:t>………</w:t>
      </w:r>
      <w:r w:rsidR="00E47E26" w:rsidRPr="003C2231">
        <w:rPr>
          <w:rFonts w:ascii="Times New Roman" w:hAnsi="Times New Roman" w:cs="Times New Roman"/>
          <w:spacing w:val="-6"/>
          <w:sz w:val="28"/>
          <w:szCs w:val="28"/>
          <w:lang w:val="vi-VN"/>
        </w:rPr>
        <w:t>trên tinh thần tự nguyện tham gia của học sinh và nhà trường.</w:t>
      </w:r>
    </w:p>
    <w:p w:rsidR="00E47E26" w:rsidRDefault="00CB5576"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E47E26" w:rsidRPr="003C2231">
        <w:rPr>
          <w:rFonts w:ascii="Times New Roman" w:hAnsi="Times New Roman" w:cs="Times New Roman"/>
          <w:sz w:val="28"/>
          <w:szCs w:val="28"/>
          <w:lang w:val="vi-VN"/>
        </w:rPr>
        <w:t>Các hoạt động giáo dục, sân chơi trí tuệ và giao lưu phải phù hợp với đặc điểm tâm sinh lí và nội dung học tập của học sinh tiểu học. Không thành lập đội tuyển, không tổ chức ôn luyện gây áp lực và căng thẳng cho học sinh.</w:t>
      </w:r>
    </w:p>
    <w:p w:rsidR="002978FA" w:rsidRPr="002978FA" w:rsidRDefault="002978FA" w:rsidP="00643C5E">
      <w:pPr>
        <w:pStyle w:val="NoSpacing"/>
        <w:jc w:val="both"/>
        <w:rPr>
          <w:rFonts w:ascii="Times New Roman" w:hAnsi="Times New Roman" w:cs="Times New Roman"/>
          <w:b/>
          <w:sz w:val="28"/>
          <w:szCs w:val="28"/>
        </w:rPr>
      </w:pPr>
      <w:r>
        <w:rPr>
          <w:rFonts w:ascii="Times New Roman" w:hAnsi="Times New Roman" w:cs="Times New Roman"/>
          <w:sz w:val="28"/>
          <w:szCs w:val="28"/>
        </w:rPr>
        <w:t>- Tham gia Hội thao cấp huyện</w:t>
      </w:r>
    </w:p>
    <w:p w:rsidR="00E47E26" w:rsidRPr="003C2231" w:rsidRDefault="00E47E26"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lang w:val="vi-VN"/>
        </w:rPr>
        <w:t>- Tham gia Hội thi Giáo viên chủ nhiệm giỏi tiểu học cấp huyệ</w:t>
      </w:r>
      <w:r w:rsidR="005C0C89" w:rsidRPr="003C2231">
        <w:rPr>
          <w:rFonts w:ascii="Times New Roman" w:hAnsi="Times New Roman" w:cs="Times New Roman"/>
          <w:sz w:val="28"/>
          <w:szCs w:val="28"/>
          <w:lang w:val="vi-VN"/>
        </w:rPr>
        <w:t>n</w:t>
      </w:r>
      <w:r w:rsidRPr="003C2231">
        <w:rPr>
          <w:rFonts w:ascii="Times New Roman" w:hAnsi="Times New Roman" w:cs="Times New Roman"/>
          <w:sz w:val="28"/>
          <w:szCs w:val="28"/>
          <w:lang w:val="vi-VN"/>
        </w:rPr>
        <w:t xml:space="preserve"> </w:t>
      </w:r>
      <w:r w:rsidR="005C0C89" w:rsidRPr="003C2231">
        <w:rPr>
          <w:rFonts w:ascii="Times New Roman" w:hAnsi="Times New Roman" w:cs="Times New Roman"/>
          <w:sz w:val="28"/>
          <w:szCs w:val="28"/>
        </w:rPr>
        <w:t>.</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vi-VN"/>
        </w:rPr>
        <w:t xml:space="preserve">- </w:t>
      </w:r>
      <w:r w:rsidR="00B5149F" w:rsidRPr="003C2231">
        <w:rPr>
          <w:rFonts w:ascii="Times New Roman" w:hAnsi="Times New Roman" w:cs="Times New Roman"/>
          <w:sz w:val="28"/>
          <w:szCs w:val="28"/>
        </w:rPr>
        <w:t>Tham gia</w:t>
      </w:r>
      <w:r w:rsidRPr="003C2231">
        <w:rPr>
          <w:rFonts w:ascii="Times New Roman" w:hAnsi="Times New Roman" w:cs="Times New Roman"/>
          <w:sz w:val="28"/>
          <w:szCs w:val="28"/>
          <w:lang w:val="vi-VN"/>
        </w:rPr>
        <w:t xml:space="preserve"> thi Giáo án điện tử cấp huyện, cấp tỉnh.</w:t>
      </w:r>
    </w:p>
    <w:p w:rsidR="00E47E26" w:rsidRPr="003C2231" w:rsidRDefault="00E47E26" w:rsidP="00643C5E">
      <w:pPr>
        <w:pStyle w:val="NoSpacing"/>
        <w:jc w:val="both"/>
        <w:rPr>
          <w:rFonts w:ascii="Times New Roman" w:hAnsi="Times New Roman" w:cs="Times New Roman"/>
          <w:sz w:val="28"/>
          <w:szCs w:val="28"/>
          <w:lang w:val="vi-VN"/>
        </w:rPr>
      </w:pPr>
      <w:r w:rsidRPr="003C2231">
        <w:rPr>
          <w:rFonts w:ascii="Times New Roman" w:hAnsi="Times New Roman" w:cs="Times New Roman"/>
          <w:sz w:val="28"/>
          <w:szCs w:val="28"/>
          <w:lang w:val="vi-VN"/>
        </w:rPr>
        <w:t xml:space="preserve">- </w:t>
      </w:r>
      <w:r w:rsidR="00B5149F" w:rsidRPr="003C2231">
        <w:rPr>
          <w:rFonts w:ascii="Times New Roman" w:hAnsi="Times New Roman" w:cs="Times New Roman"/>
          <w:sz w:val="28"/>
          <w:szCs w:val="28"/>
        </w:rPr>
        <w:t>Tham gia</w:t>
      </w:r>
      <w:r w:rsidRPr="003C2231">
        <w:rPr>
          <w:rFonts w:ascii="Times New Roman" w:hAnsi="Times New Roman" w:cs="Times New Roman"/>
          <w:sz w:val="28"/>
          <w:szCs w:val="28"/>
          <w:lang w:val="vi-VN"/>
        </w:rPr>
        <w:t xml:space="preserve"> Giao lưu tiếng Việt cho học sinh dân tộc thiểu số cấp huyện.</w:t>
      </w:r>
    </w:p>
    <w:p w:rsidR="00E47E26" w:rsidRPr="003C2231" w:rsidRDefault="00E47E26"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lang w:val="vi-VN"/>
        </w:rPr>
        <w:t xml:space="preserve">- </w:t>
      </w:r>
      <w:r w:rsidR="00B5149F" w:rsidRPr="003C2231">
        <w:rPr>
          <w:rFonts w:ascii="Times New Roman" w:hAnsi="Times New Roman" w:cs="Times New Roman"/>
          <w:sz w:val="28"/>
          <w:szCs w:val="28"/>
        </w:rPr>
        <w:t>Tham gia</w:t>
      </w:r>
      <w:r w:rsidRPr="003C2231">
        <w:rPr>
          <w:rFonts w:ascii="Times New Roman" w:hAnsi="Times New Roman" w:cs="Times New Roman"/>
          <w:sz w:val="28"/>
          <w:szCs w:val="28"/>
          <w:lang w:val="vi-VN"/>
        </w:rPr>
        <w:t xml:space="preserve"> thi Vở sạch-Chữ đẹp cấp huyện.</w:t>
      </w:r>
    </w:p>
    <w:p w:rsidR="002978FA" w:rsidRPr="003C2231" w:rsidRDefault="00CB5576"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lastRenderedPageBreak/>
        <w:t>- Tổ chức Hội thi nghi tức đội</w:t>
      </w:r>
    </w:p>
    <w:p w:rsidR="00CB5576" w:rsidRDefault="00CB5576"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Tổ chức giao lưu văn nghệ chào mừng 20-11</w:t>
      </w:r>
    </w:p>
    <w:p w:rsidR="002978FA" w:rsidRPr="003C2231" w:rsidRDefault="002978FA" w:rsidP="00643C5E">
      <w:pPr>
        <w:pStyle w:val="NoSpacing"/>
        <w:jc w:val="both"/>
        <w:rPr>
          <w:rFonts w:ascii="Times New Roman" w:hAnsi="Times New Roman" w:cs="Times New Roman"/>
          <w:sz w:val="28"/>
          <w:szCs w:val="28"/>
        </w:rPr>
      </w:pPr>
    </w:p>
    <w:p w:rsidR="00E47E26" w:rsidRPr="003C2231" w:rsidRDefault="00E47E26" w:rsidP="00643C5E">
      <w:pPr>
        <w:pStyle w:val="NoSpacing"/>
        <w:jc w:val="both"/>
        <w:rPr>
          <w:rFonts w:ascii="Times New Roman" w:hAnsi="Times New Roman" w:cs="Times New Roman"/>
          <w:sz w:val="28"/>
          <w:szCs w:val="28"/>
        </w:rPr>
      </w:pPr>
    </w:p>
    <w:p w:rsidR="00E245B0" w:rsidRPr="003C2231" w:rsidRDefault="00E245B0" w:rsidP="00895900">
      <w:pPr>
        <w:pStyle w:val="NoSpacing"/>
        <w:jc w:val="center"/>
        <w:rPr>
          <w:rFonts w:ascii="Times New Roman" w:hAnsi="Times New Roman" w:cs="Times New Roman"/>
          <w:b/>
          <w:sz w:val="28"/>
          <w:szCs w:val="28"/>
        </w:rPr>
      </w:pPr>
      <w:r w:rsidRPr="003C2231">
        <w:rPr>
          <w:rFonts w:ascii="Times New Roman" w:hAnsi="Times New Roman" w:cs="Times New Roman"/>
          <w:b/>
          <w:sz w:val="28"/>
          <w:szCs w:val="28"/>
        </w:rPr>
        <w:t>D. CHỈ TIÊU PH</w:t>
      </w:r>
      <w:r w:rsidR="002978FA">
        <w:rPr>
          <w:rFonts w:ascii="Times New Roman" w:hAnsi="Times New Roman" w:cs="Times New Roman"/>
          <w:b/>
          <w:sz w:val="28"/>
          <w:szCs w:val="28"/>
        </w:rPr>
        <w:t>Ấ</w:t>
      </w:r>
      <w:r w:rsidRPr="003C2231">
        <w:rPr>
          <w:rFonts w:ascii="Times New Roman" w:hAnsi="Times New Roman" w:cs="Times New Roman"/>
          <w:b/>
          <w:sz w:val="28"/>
          <w:szCs w:val="28"/>
        </w:rPr>
        <w:t>N ĐẤU</w:t>
      </w:r>
    </w:p>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
          <w:bCs/>
          <w:sz w:val="28"/>
          <w:szCs w:val="28"/>
          <w:bdr w:val="none" w:sz="0" w:space="0" w:color="auto" w:frame="1"/>
        </w:rPr>
        <w:t>I.</w:t>
      </w:r>
      <w:r w:rsidR="00DF25D8" w:rsidRPr="003C2231">
        <w:rPr>
          <w:rFonts w:ascii="Times New Roman" w:hAnsi="Times New Roman" w:cs="Times New Roman"/>
          <w:b/>
          <w:bCs/>
          <w:sz w:val="28"/>
          <w:szCs w:val="28"/>
          <w:bdr w:val="none" w:sz="0" w:space="0" w:color="auto" w:frame="1"/>
        </w:rPr>
        <w:t>HỌC SINH</w:t>
      </w:r>
      <w:r w:rsidRPr="003C2231">
        <w:rPr>
          <w:rFonts w:ascii="Times New Roman" w:hAnsi="Times New Roman" w:cs="Times New Roman"/>
          <w:b/>
          <w:bCs/>
          <w:sz w:val="28"/>
          <w:szCs w:val="28"/>
          <w:bdr w:val="none" w:sz="0" w:space="0" w:color="auto" w:frame="1"/>
        </w:rPr>
        <w:t>:</w:t>
      </w:r>
      <w:r w:rsidRPr="003C2231">
        <w:rPr>
          <w:rFonts w:ascii="Times New Roman" w:hAnsi="Times New Roman" w:cs="Times New Roman"/>
          <w:bCs/>
          <w:sz w:val="28"/>
          <w:szCs w:val="28"/>
          <w:bdr w:val="none" w:sz="0" w:space="0" w:color="auto" w:frame="1"/>
        </w:rPr>
        <w:t xml:space="preserve"> </w:t>
      </w:r>
    </w:p>
    <w:p w:rsidR="00E245B0" w:rsidRPr="003C2231" w:rsidRDefault="00E245B0" w:rsidP="00643C5E">
      <w:pPr>
        <w:pStyle w:val="NoSpacing"/>
        <w:jc w:val="both"/>
        <w:rPr>
          <w:rFonts w:ascii="Times New Roman" w:hAnsi="Times New Roman" w:cs="Times New Roman"/>
          <w:sz w:val="28"/>
          <w:szCs w:val="28"/>
          <w:bdr w:val="none" w:sz="0" w:space="0" w:color="auto" w:frame="1"/>
        </w:rPr>
      </w:pPr>
      <w:r w:rsidRPr="003C2231">
        <w:rPr>
          <w:rFonts w:ascii="Times New Roman" w:hAnsi="Times New Roman" w:cs="Times New Roman"/>
          <w:b/>
          <w:sz w:val="28"/>
          <w:szCs w:val="28"/>
          <w:bdr w:val="none" w:sz="0" w:space="0" w:color="auto" w:frame="1"/>
        </w:rPr>
        <w:t>1/Số lượng</w:t>
      </w:r>
      <w:r w:rsidRPr="003C2231">
        <w:rPr>
          <w:rFonts w:ascii="Times New Roman" w:hAnsi="Times New Roman" w:cs="Times New Roman"/>
          <w:sz w:val="28"/>
          <w:szCs w:val="28"/>
          <w:bdr w:val="none" w:sz="0" w:space="0" w:color="auto" w:frame="1"/>
        </w:rPr>
        <w:t>: 392 em /24 lớp</w:t>
      </w:r>
    </w:p>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-Tuyển sinh vào lớp một đúng độ tuổi:  70/70 em đạt 100%</w:t>
      </w:r>
    </w:p>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 xml:space="preserve">- Duy trì sĩ số  đạt 100  % </w:t>
      </w:r>
    </w:p>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 Chất lượng:</w:t>
      </w:r>
    </w:p>
    <w:p w:rsidR="00E245B0" w:rsidRPr="003C2231" w:rsidRDefault="00E245B0" w:rsidP="00643C5E">
      <w:pPr>
        <w:pStyle w:val="NoSpacing"/>
        <w:jc w:val="both"/>
        <w:rPr>
          <w:rFonts w:ascii="Times New Roman" w:hAnsi="Times New Roman" w:cs="Times New Roman"/>
          <w:b/>
          <w:bCs/>
          <w:i/>
          <w:sz w:val="28"/>
          <w:szCs w:val="28"/>
          <w:bdr w:val="none" w:sz="0" w:space="0" w:color="auto" w:frame="1"/>
        </w:rPr>
      </w:pPr>
      <w:r w:rsidRPr="003C2231">
        <w:rPr>
          <w:rFonts w:ascii="Times New Roman" w:hAnsi="Times New Roman" w:cs="Times New Roman"/>
          <w:b/>
          <w:bCs/>
          <w:i/>
          <w:sz w:val="28"/>
          <w:szCs w:val="28"/>
          <w:bdr w:val="none" w:sz="0" w:space="0" w:color="auto" w:frame="1"/>
        </w:rPr>
        <w:t>Các môn học và hoạt động giáo dục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992"/>
        <w:gridCol w:w="857"/>
        <w:gridCol w:w="943"/>
        <w:gridCol w:w="979"/>
        <w:gridCol w:w="1116"/>
        <w:gridCol w:w="675"/>
        <w:gridCol w:w="1005"/>
        <w:gridCol w:w="1540"/>
      </w:tblGrid>
      <w:tr w:rsidR="00E245B0" w:rsidRPr="003C2231" w:rsidTr="00AE6B96">
        <w:tc>
          <w:tcPr>
            <w:tcW w:w="1101" w:type="dxa"/>
            <w:vMerge w:val="restart"/>
            <w:tcBorders>
              <w:top w:val="single" w:sz="4" w:space="0" w:color="000000"/>
              <w:left w:val="single" w:sz="4" w:space="0" w:color="000000"/>
              <w:right w:val="single" w:sz="4" w:space="0" w:color="000000"/>
            </w:tcBorders>
            <w:vAlign w:val="center"/>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Khối</w:t>
            </w:r>
          </w:p>
        </w:tc>
        <w:tc>
          <w:tcPr>
            <w:tcW w:w="992" w:type="dxa"/>
            <w:vMerge w:val="restart"/>
            <w:tcBorders>
              <w:top w:val="single" w:sz="4" w:space="0" w:color="000000"/>
              <w:left w:val="single" w:sz="4" w:space="0" w:color="000000"/>
              <w:right w:val="single" w:sz="4" w:space="0" w:color="000000"/>
            </w:tcBorders>
            <w:vAlign w:val="center"/>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TSHS</w:t>
            </w:r>
          </w:p>
        </w:tc>
        <w:tc>
          <w:tcPr>
            <w:tcW w:w="1800" w:type="dxa"/>
            <w:gridSpan w:val="2"/>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H. thành tốt</w:t>
            </w:r>
          </w:p>
        </w:tc>
        <w:tc>
          <w:tcPr>
            <w:tcW w:w="2095" w:type="dxa"/>
            <w:gridSpan w:val="2"/>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Hoàn thành</w:t>
            </w:r>
          </w:p>
        </w:tc>
        <w:tc>
          <w:tcPr>
            <w:tcW w:w="1680" w:type="dxa"/>
            <w:gridSpan w:val="2"/>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Chưa HT</w:t>
            </w:r>
          </w:p>
        </w:tc>
        <w:tc>
          <w:tcPr>
            <w:tcW w:w="1540"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Ghi chú</w:t>
            </w:r>
          </w:p>
        </w:tc>
      </w:tr>
      <w:tr w:rsidR="00E245B0" w:rsidRPr="003C2231" w:rsidTr="00AE6B96">
        <w:tc>
          <w:tcPr>
            <w:tcW w:w="1101" w:type="dxa"/>
            <w:vMerge/>
            <w:tcBorders>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992" w:type="dxa"/>
            <w:vMerge/>
            <w:tcBorders>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SL</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TL</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SL</w:t>
            </w:r>
          </w:p>
        </w:tc>
        <w:tc>
          <w:tcPr>
            <w:tcW w:w="1116"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TL</w:t>
            </w:r>
          </w:p>
        </w:tc>
        <w:tc>
          <w:tcPr>
            <w:tcW w:w="67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SL</w:t>
            </w:r>
          </w:p>
        </w:tc>
        <w:tc>
          <w:tcPr>
            <w:tcW w:w="100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TL</w:t>
            </w:r>
          </w:p>
        </w:tc>
        <w:tc>
          <w:tcPr>
            <w:tcW w:w="1540"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p>
        </w:tc>
      </w:tr>
      <w:tr w:rsidR="00E245B0" w:rsidRPr="003C2231" w:rsidTr="00AE6B96">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1</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77</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20</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26%</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54</w:t>
            </w:r>
          </w:p>
        </w:tc>
        <w:tc>
          <w:tcPr>
            <w:tcW w:w="1116"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70,1%</w:t>
            </w:r>
          </w:p>
        </w:tc>
        <w:tc>
          <w:tcPr>
            <w:tcW w:w="67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3</w:t>
            </w:r>
          </w:p>
        </w:tc>
        <w:tc>
          <w:tcPr>
            <w:tcW w:w="100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0,76%</w:t>
            </w:r>
          </w:p>
        </w:tc>
        <w:tc>
          <w:tcPr>
            <w:tcW w:w="1540"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AE6B96">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2</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89</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25</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28%</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64</w:t>
            </w:r>
          </w:p>
        </w:tc>
        <w:tc>
          <w:tcPr>
            <w:tcW w:w="1116"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71,9%</w:t>
            </w:r>
          </w:p>
        </w:tc>
        <w:tc>
          <w:tcPr>
            <w:tcW w:w="67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00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540"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AE6B96">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3</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72</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21</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29,1%</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50</w:t>
            </w:r>
          </w:p>
        </w:tc>
        <w:tc>
          <w:tcPr>
            <w:tcW w:w="1116"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69,4%</w:t>
            </w:r>
          </w:p>
        </w:tc>
        <w:tc>
          <w:tcPr>
            <w:tcW w:w="67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00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540"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AE6B96">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4</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77</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18</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23,3%</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59</w:t>
            </w:r>
          </w:p>
        </w:tc>
        <w:tc>
          <w:tcPr>
            <w:tcW w:w="1116"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76,6%</w:t>
            </w:r>
          </w:p>
        </w:tc>
        <w:tc>
          <w:tcPr>
            <w:tcW w:w="67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00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540"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AE6B96">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5</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77</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21</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27,2%</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56</w:t>
            </w:r>
          </w:p>
        </w:tc>
        <w:tc>
          <w:tcPr>
            <w:tcW w:w="1116"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72,7%</w:t>
            </w:r>
          </w:p>
        </w:tc>
        <w:tc>
          <w:tcPr>
            <w:tcW w:w="67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00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540"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AE6B96">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Tổng</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392</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105</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284</w:t>
            </w:r>
          </w:p>
        </w:tc>
        <w:tc>
          <w:tcPr>
            <w:tcW w:w="1116"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67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3</w:t>
            </w:r>
          </w:p>
        </w:tc>
        <w:tc>
          <w:tcPr>
            <w:tcW w:w="1005"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540"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bl>
    <w:p w:rsidR="00E245B0" w:rsidRPr="003C2231" w:rsidRDefault="00E245B0" w:rsidP="00643C5E">
      <w:pPr>
        <w:pStyle w:val="NoSpacing"/>
        <w:jc w:val="both"/>
        <w:rPr>
          <w:rFonts w:ascii="Times New Roman" w:hAnsi="Times New Roman" w:cs="Times New Roman"/>
          <w:b/>
          <w:bCs/>
          <w:i/>
          <w:sz w:val="28"/>
          <w:szCs w:val="28"/>
          <w:bdr w:val="none" w:sz="0" w:space="0" w:color="auto" w:frame="1"/>
        </w:rPr>
      </w:pPr>
      <w:r w:rsidRPr="003C2231">
        <w:rPr>
          <w:rFonts w:ascii="Times New Roman" w:hAnsi="Times New Roman" w:cs="Times New Roman"/>
          <w:b/>
          <w:bCs/>
          <w:i/>
          <w:sz w:val="28"/>
          <w:szCs w:val="28"/>
          <w:bdr w:val="none" w:sz="0" w:space="0" w:color="auto" w:frame="1"/>
        </w:rPr>
        <w:t xml:space="preserve">Năng lực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992"/>
        <w:gridCol w:w="857"/>
        <w:gridCol w:w="943"/>
        <w:gridCol w:w="979"/>
        <w:gridCol w:w="1048"/>
        <w:gridCol w:w="874"/>
        <w:gridCol w:w="882"/>
        <w:gridCol w:w="1663"/>
      </w:tblGrid>
      <w:tr w:rsidR="00E245B0" w:rsidRPr="003C2231" w:rsidTr="00580158">
        <w:tc>
          <w:tcPr>
            <w:tcW w:w="1101" w:type="dxa"/>
            <w:vMerge w:val="restart"/>
            <w:tcBorders>
              <w:top w:val="single" w:sz="4" w:space="0" w:color="000000"/>
              <w:left w:val="single" w:sz="4" w:space="0" w:color="000000"/>
              <w:right w:val="single" w:sz="4" w:space="0" w:color="000000"/>
            </w:tcBorders>
            <w:vAlign w:val="center"/>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Khối</w:t>
            </w:r>
          </w:p>
        </w:tc>
        <w:tc>
          <w:tcPr>
            <w:tcW w:w="992" w:type="dxa"/>
            <w:vMerge w:val="restart"/>
            <w:tcBorders>
              <w:top w:val="single" w:sz="4" w:space="0" w:color="000000"/>
              <w:left w:val="single" w:sz="4" w:space="0" w:color="000000"/>
              <w:right w:val="single" w:sz="4" w:space="0" w:color="000000"/>
            </w:tcBorders>
            <w:vAlign w:val="center"/>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TSHS</w:t>
            </w:r>
          </w:p>
        </w:tc>
        <w:tc>
          <w:tcPr>
            <w:tcW w:w="1800" w:type="dxa"/>
            <w:gridSpan w:val="2"/>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Tốt</w:t>
            </w:r>
          </w:p>
        </w:tc>
        <w:tc>
          <w:tcPr>
            <w:tcW w:w="2027" w:type="dxa"/>
            <w:gridSpan w:val="2"/>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Đạt</w:t>
            </w:r>
          </w:p>
        </w:tc>
        <w:tc>
          <w:tcPr>
            <w:tcW w:w="1756" w:type="dxa"/>
            <w:gridSpan w:val="2"/>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Cần cố gắng</w:t>
            </w: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vMerge/>
            <w:tcBorders>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992" w:type="dxa"/>
            <w:vMerge/>
            <w:tcBorders>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SL</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TL</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SL</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TL</w:t>
            </w:r>
          </w:p>
        </w:tc>
        <w:tc>
          <w:tcPr>
            <w:tcW w:w="874"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SL</w:t>
            </w: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TL</w:t>
            </w: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p>
        </w:tc>
      </w:tr>
      <w:tr w:rsidR="00E245B0" w:rsidRPr="003C2231" w:rsidTr="00580158">
        <w:trPr>
          <w:trHeight w:val="402"/>
        </w:trPr>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1</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77</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20</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26%</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57</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74</w:t>
            </w:r>
          </w:p>
        </w:tc>
        <w:tc>
          <w:tcPr>
            <w:tcW w:w="874"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2</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89</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25</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28%</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64</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71,9</w:t>
            </w:r>
          </w:p>
        </w:tc>
        <w:tc>
          <w:tcPr>
            <w:tcW w:w="874"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3</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72</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21</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29,1%</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50</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69,4</w:t>
            </w:r>
          </w:p>
        </w:tc>
        <w:tc>
          <w:tcPr>
            <w:tcW w:w="874"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4</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77</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18</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23,3%</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59</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76,6</w:t>
            </w:r>
          </w:p>
        </w:tc>
        <w:tc>
          <w:tcPr>
            <w:tcW w:w="874"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5</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77</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21</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27,2%</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56</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72,7</w:t>
            </w:r>
          </w:p>
        </w:tc>
        <w:tc>
          <w:tcPr>
            <w:tcW w:w="874"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Tổng</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392</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105</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287</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74"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bl>
    <w:p w:rsidR="00E245B0" w:rsidRPr="003C2231" w:rsidRDefault="00E245B0" w:rsidP="00643C5E">
      <w:pPr>
        <w:pStyle w:val="NoSpacing"/>
        <w:jc w:val="both"/>
        <w:rPr>
          <w:rFonts w:ascii="Times New Roman" w:hAnsi="Times New Roman" w:cs="Times New Roman"/>
          <w:b/>
          <w:bCs/>
          <w:i/>
          <w:sz w:val="28"/>
          <w:szCs w:val="28"/>
          <w:bdr w:val="none" w:sz="0" w:space="0" w:color="auto" w:frame="1"/>
        </w:rPr>
      </w:pPr>
      <w:r w:rsidRPr="003C2231">
        <w:rPr>
          <w:rFonts w:ascii="Times New Roman" w:hAnsi="Times New Roman" w:cs="Times New Roman"/>
          <w:b/>
          <w:bCs/>
          <w:i/>
          <w:sz w:val="28"/>
          <w:szCs w:val="28"/>
          <w:bdr w:val="none" w:sz="0" w:space="0" w:color="auto" w:frame="1"/>
        </w:rPr>
        <w:t>Phẩm chất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992"/>
        <w:gridCol w:w="857"/>
        <w:gridCol w:w="943"/>
        <w:gridCol w:w="979"/>
        <w:gridCol w:w="1048"/>
        <w:gridCol w:w="743"/>
        <w:gridCol w:w="882"/>
        <w:gridCol w:w="1663"/>
      </w:tblGrid>
      <w:tr w:rsidR="00E245B0" w:rsidRPr="003C2231" w:rsidTr="00580158">
        <w:tc>
          <w:tcPr>
            <w:tcW w:w="1101" w:type="dxa"/>
            <w:vMerge w:val="restart"/>
            <w:tcBorders>
              <w:top w:val="single" w:sz="4" w:space="0" w:color="000000"/>
              <w:left w:val="single" w:sz="4" w:space="0" w:color="000000"/>
              <w:right w:val="single" w:sz="4" w:space="0" w:color="000000"/>
            </w:tcBorders>
            <w:vAlign w:val="center"/>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Khối</w:t>
            </w:r>
          </w:p>
        </w:tc>
        <w:tc>
          <w:tcPr>
            <w:tcW w:w="992" w:type="dxa"/>
            <w:vMerge w:val="restart"/>
            <w:tcBorders>
              <w:top w:val="single" w:sz="4" w:space="0" w:color="000000"/>
              <w:left w:val="single" w:sz="4" w:space="0" w:color="000000"/>
              <w:right w:val="single" w:sz="4" w:space="0" w:color="000000"/>
            </w:tcBorders>
            <w:vAlign w:val="center"/>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TSHS</w:t>
            </w:r>
          </w:p>
        </w:tc>
        <w:tc>
          <w:tcPr>
            <w:tcW w:w="1800" w:type="dxa"/>
            <w:gridSpan w:val="2"/>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Tốt</w:t>
            </w:r>
          </w:p>
        </w:tc>
        <w:tc>
          <w:tcPr>
            <w:tcW w:w="2027" w:type="dxa"/>
            <w:gridSpan w:val="2"/>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Đạt</w:t>
            </w:r>
          </w:p>
        </w:tc>
        <w:tc>
          <w:tcPr>
            <w:tcW w:w="1625" w:type="dxa"/>
            <w:gridSpan w:val="2"/>
            <w:tcBorders>
              <w:top w:val="single" w:sz="4" w:space="0" w:color="000000"/>
              <w:left w:val="single" w:sz="4" w:space="0" w:color="000000"/>
              <w:bottom w:val="single" w:sz="4" w:space="0" w:color="000000"/>
              <w:right w:val="single" w:sz="4" w:space="0" w:color="000000"/>
            </w:tcBorders>
          </w:tcPr>
          <w:p w:rsidR="00E245B0" w:rsidRPr="003C2231" w:rsidRDefault="00580158"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CCG</w:t>
            </w: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vMerge/>
            <w:tcBorders>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992" w:type="dxa"/>
            <w:vMerge/>
            <w:tcBorders>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SL</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TL</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SL</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TL</w:t>
            </w:r>
          </w:p>
        </w:tc>
        <w:tc>
          <w:tcPr>
            <w:tcW w:w="7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SL</w:t>
            </w: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TL</w:t>
            </w: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1</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77</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25</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32,5%</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52</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67.5%</w:t>
            </w:r>
          </w:p>
        </w:tc>
        <w:tc>
          <w:tcPr>
            <w:tcW w:w="7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2</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89</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50</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56.1%</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39</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43.8%</w:t>
            </w:r>
          </w:p>
        </w:tc>
        <w:tc>
          <w:tcPr>
            <w:tcW w:w="7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3</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72</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40</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55.5%</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32</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44,4%</w:t>
            </w:r>
          </w:p>
        </w:tc>
        <w:tc>
          <w:tcPr>
            <w:tcW w:w="7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4</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77</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33</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42,9%</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44</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57.1%</w:t>
            </w:r>
          </w:p>
        </w:tc>
        <w:tc>
          <w:tcPr>
            <w:tcW w:w="7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sz w:val="28"/>
                <w:szCs w:val="28"/>
                <w:bdr w:val="none" w:sz="0" w:space="0" w:color="auto" w:frame="1"/>
              </w:rPr>
            </w:pPr>
            <w:r w:rsidRPr="003C2231">
              <w:rPr>
                <w:rFonts w:ascii="Times New Roman" w:hAnsi="Times New Roman" w:cs="Times New Roman"/>
                <w:bCs/>
                <w:sz w:val="28"/>
                <w:szCs w:val="28"/>
                <w:bdr w:val="none" w:sz="0" w:space="0" w:color="auto" w:frame="1"/>
              </w:rPr>
              <w:t>Khối 5</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77</w:t>
            </w: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33</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42,9%</w:t>
            </w: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44</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r w:rsidRPr="003C2231">
              <w:rPr>
                <w:rFonts w:ascii="Times New Roman" w:hAnsi="Times New Roman" w:cs="Times New Roman"/>
                <w:bCs/>
                <w:i/>
                <w:sz w:val="28"/>
                <w:szCs w:val="28"/>
                <w:bdr w:val="none" w:sz="0" w:space="0" w:color="auto" w:frame="1"/>
              </w:rPr>
              <w:t>57.1%</w:t>
            </w:r>
          </w:p>
        </w:tc>
        <w:tc>
          <w:tcPr>
            <w:tcW w:w="7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r w:rsidR="00E245B0" w:rsidRPr="003C2231" w:rsidTr="00580158">
        <w:tc>
          <w:tcPr>
            <w:tcW w:w="1101"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Tổng</w:t>
            </w:r>
          </w:p>
        </w:tc>
        <w:tc>
          <w:tcPr>
            <w:tcW w:w="99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57"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181</w:t>
            </w:r>
          </w:p>
        </w:tc>
        <w:tc>
          <w:tcPr>
            <w:tcW w:w="9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Cs/>
                <w:i/>
                <w:sz w:val="28"/>
                <w:szCs w:val="28"/>
                <w:bdr w:val="none" w:sz="0" w:space="0" w:color="auto" w:frame="1"/>
              </w:rPr>
            </w:pPr>
          </w:p>
        </w:tc>
        <w:tc>
          <w:tcPr>
            <w:tcW w:w="979"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211</w:t>
            </w:r>
          </w:p>
        </w:tc>
        <w:tc>
          <w:tcPr>
            <w:tcW w:w="1048"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74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882"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c>
          <w:tcPr>
            <w:tcW w:w="1663" w:type="dxa"/>
            <w:tcBorders>
              <w:top w:val="single" w:sz="4" w:space="0" w:color="000000"/>
              <w:left w:val="single" w:sz="4" w:space="0" w:color="000000"/>
              <w:bottom w:val="single" w:sz="4" w:space="0" w:color="000000"/>
              <w:right w:val="single" w:sz="4" w:space="0" w:color="000000"/>
            </w:tcBorders>
          </w:tcPr>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tc>
      </w:tr>
    </w:tbl>
    <w:p w:rsidR="00E245B0" w:rsidRPr="003C2231" w:rsidRDefault="00E245B0" w:rsidP="00643C5E">
      <w:pPr>
        <w:pStyle w:val="NoSpacing"/>
        <w:jc w:val="both"/>
        <w:rPr>
          <w:rFonts w:ascii="Times New Roman" w:hAnsi="Times New Roman" w:cs="Times New Roman"/>
          <w:b/>
          <w:bCs/>
          <w:sz w:val="28"/>
          <w:szCs w:val="28"/>
          <w:bdr w:val="none" w:sz="0" w:space="0" w:color="auto" w:frame="1"/>
        </w:rPr>
      </w:pPr>
    </w:p>
    <w:p w:rsidR="00E245B0" w:rsidRPr="003C2231" w:rsidRDefault="00586624"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 Hoàn thành chương trình lớp 392/392 đạt 100%</w:t>
      </w:r>
    </w:p>
    <w:p w:rsidR="00E245B0" w:rsidRPr="003C2231" w:rsidRDefault="00586624"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 Hoàn thành chương trình tiểu học  77/77 đạt 100%</w:t>
      </w:r>
    </w:p>
    <w:p w:rsidR="00E245B0" w:rsidRPr="003C2231" w:rsidRDefault="00E245B0"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3/ Chất lượng mũi nhọn- Các phong trào</w:t>
      </w:r>
    </w:p>
    <w:p w:rsidR="00E245B0" w:rsidRPr="003C2231" w:rsidRDefault="00586624"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 </w:t>
      </w:r>
      <w:r w:rsidR="00196E41">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Hoàn thành xuất sắc:118/392 đạt 30.1 %</w:t>
      </w:r>
    </w:p>
    <w:p w:rsidR="00E245B0" w:rsidRPr="003C2231" w:rsidRDefault="00586624"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  </w:t>
      </w:r>
      <w:r w:rsidR="00E245B0" w:rsidRPr="003C2231">
        <w:rPr>
          <w:rFonts w:ascii="Times New Roman" w:hAnsi="Times New Roman" w:cs="Times New Roman"/>
          <w:bCs/>
          <w:sz w:val="28"/>
          <w:szCs w:val="28"/>
          <w:bdr w:val="none" w:sz="0" w:space="0" w:color="auto" w:frame="1"/>
        </w:rPr>
        <w:t xml:space="preserve">Học sinh giỏi huyện 7/392 em đạt 1.7% </w:t>
      </w:r>
    </w:p>
    <w:p w:rsidR="00E245B0" w:rsidRPr="003C2231" w:rsidRDefault="00586624"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 </w:t>
      </w:r>
      <w:r w:rsidR="00E245B0" w:rsidRPr="003C2231">
        <w:rPr>
          <w:rFonts w:ascii="Times New Roman" w:hAnsi="Times New Roman" w:cs="Times New Roman"/>
          <w:bCs/>
          <w:sz w:val="28"/>
          <w:szCs w:val="28"/>
          <w:bdr w:val="none" w:sz="0" w:space="0" w:color="auto" w:frame="1"/>
        </w:rPr>
        <w:t>Vở sạch chữ đẹp cấp huyện</w:t>
      </w:r>
    </w:p>
    <w:p w:rsidR="00E245B0" w:rsidRPr="003C2231" w:rsidRDefault="00586624"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 </w:t>
      </w:r>
      <w:r w:rsidR="00E245B0" w:rsidRPr="003C2231">
        <w:rPr>
          <w:rFonts w:ascii="Times New Roman" w:hAnsi="Times New Roman" w:cs="Times New Roman"/>
          <w:bCs/>
          <w:sz w:val="28"/>
          <w:szCs w:val="28"/>
          <w:bdr w:val="none" w:sz="0" w:space="0" w:color="auto" w:frame="1"/>
        </w:rPr>
        <w:t>Giáo án điện thử cấp huyện 01</w:t>
      </w:r>
    </w:p>
    <w:p w:rsidR="00E245B0" w:rsidRPr="003C2231" w:rsidRDefault="00586624"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Tham gia đầy đủ các phong trào, các hội thi và có hiệu quả</w:t>
      </w:r>
    </w:p>
    <w:p w:rsidR="00E245B0" w:rsidRPr="003C2231" w:rsidRDefault="00DF25D8"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lastRenderedPageBreak/>
        <w:t>II. CÁN BỘ GIÁO VIÊN</w:t>
      </w:r>
    </w:p>
    <w:p w:rsidR="00E245B0" w:rsidRPr="003C2231" w:rsidRDefault="00196E41"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 Chiến sĩ thi đua cấp cơ sở: 02</w:t>
      </w:r>
    </w:p>
    <w:p w:rsidR="00E245B0" w:rsidRPr="003C2231" w:rsidRDefault="00196E41"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 Giáo viên dạy giỏi cấp huyện: 07</w:t>
      </w:r>
    </w:p>
    <w:p w:rsidR="00E245B0" w:rsidRPr="003C2231" w:rsidRDefault="00196E41"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 Lao động tiên tiến: 17/56 đạt 30.3%</w:t>
      </w:r>
    </w:p>
    <w:p w:rsidR="00E245B0" w:rsidRPr="003C2231" w:rsidRDefault="00196E41"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 Sáng kiến kinh nghiệm cấp huyện:10 bộ</w:t>
      </w:r>
    </w:p>
    <w:p w:rsidR="00E245B0" w:rsidRPr="003C2231" w:rsidRDefault="00196E41"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 Đồ dùng dạy học : 112 cái</w:t>
      </w:r>
    </w:p>
    <w:p w:rsidR="00E245B0" w:rsidRPr="003C2231" w:rsidRDefault="00DF25D8"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III. TẬP THỂ</w:t>
      </w:r>
      <w:r w:rsidR="00E245B0" w:rsidRPr="003C2231">
        <w:rPr>
          <w:rFonts w:ascii="Times New Roman" w:hAnsi="Times New Roman" w:cs="Times New Roman"/>
          <w:b/>
          <w:bCs/>
          <w:sz w:val="28"/>
          <w:szCs w:val="28"/>
          <w:bdr w:val="none" w:sz="0" w:space="0" w:color="auto" w:frame="1"/>
        </w:rPr>
        <w:t>:</w:t>
      </w:r>
    </w:p>
    <w:p w:rsidR="00DF25D8" w:rsidRPr="003C2231" w:rsidRDefault="00196E41"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1B40FB" w:rsidRPr="003C2231">
        <w:rPr>
          <w:rFonts w:ascii="Times New Roman" w:hAnsi="Times New Roman" w:cs="Times New Roman"/>
          <w:bCs/>
          <w:sz w:val="28"/>
          <w:szCs w:val="28"/>
          <w:bdr w:val="none" w:sz="0" w:space="0" w:color="auto" w:frame="1"/>
        </w:rPr>
        <w:t>- Nhà trường: Tập thể lao động  tiên tiên</w:t>
      </w:r>
    </w:p>
    <w:p w:rsidR="00E245B0" w:rsidRPr="003C2231" w:rsidRDefault="00196E41"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 xml:space="preserve">- Công đoàn: Vững mạnh </w:t>
      </w:r>
    </w:p>
    <w:p w:rsidR="00E245B0" w:rsidRPr="003C2231" w:rsidRDefault="00196E41"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 Đoàn: Vững mạnh xuất sắc</w:t>
      </w:r>
    </w:p>
    <w:p w:rsidR="00E245B0" w:rsidRPr="003C2231" w:rsidRDefault="00196E41" w:rsidP="00643C5E">
      <w:pPr>
        <w:pStyle w:val="NoSpacing"/>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E245B0" w:rsidRPr="003C2231">
        <w:rPr>
          <w:rFonts w:ascii="Times New Roman" w:hAnsi="Times New Roman" w:cs="Times New Roman"/>
          <w:bCs/>
          <w:sz w:val="28"/>
          <w:szCs w:val="28"/>
          <w:bdr w:val="none" w:sz="0" w:space="0" w:color="auto" w:frame="1"/>
        </w:rPr>
        <w:t xml:space="preserve">- Đội vững mạnh xuất sắc </w:t>
      </w:r>
    </w:p>
    <w:p w:rsidR="00E245B0" w:rsidRPr="003C2231" w:rsidRDefault="001B40FB" w:rsidP="00643C5E">
      <w:pPr>
        <w:pStyle w:val="NoSpacing"/>
        <w:jc w:val="both"/>
        <w:rPr>
          <w:rFonts w:ascii="Times New Roman" w:hAnsi="Times New Roman" w:cs="Times New Roman"/>
          <w:b/>
          <w:bCs/>
          <w:sz w:val="28"/>
          <w:szCs w:val="28"/>
          <w:bdr w:val="none" w:sz="0" w:space="0" w:color="auto" w:frame="1"/>
        </w:rPr>
      </w:pPr>
      <w:r w:rsidRPr="003C2231">
        <w:rPr>
          <w:rFonts w:ascii="Times New Roman" w:hAnsi="Times New Roman" w:cs="Times New Roman"/>
          <w:b/>
          <w:bCs/>
          <w:sz w:val="28"/>
          <w:szCs w:val="28"/>
          <w:bdr w:val="none" w:sz="0" w:space="0" w:color="auto" w:frame="1"/>
        </w:rPr>
        <w:t>IV.CƠ SỞ VẬT CHẤT</w:t>
      </w:r>
      <w:r w:rsidR="002B37E9" w:rsidRPr="003C2231">
        <w:rPr>
          <w:rFonts w:ascii="Times New Roman" w:hAnsi="Times New Roman" w:cs="Times New Roman"/>
          <w:b/>
          <w:bCs/>
          <w:sz w:val="28"/>
          <w:szCs w:val="28"/>
          <w:bdr w:val="none" w:sz="0" w:space="0" w:color="auto" w:frame="1"/>
        </w:rPr>
        <w:t xml:space="preserve"> </w:t>
      </w:r>
    </w:p>
    <w:p w:rsidR="00E245B0" w:rsidRPr="003C2231" w:rsidRDefault="00196E41" w:rsidP="00643C5E">
      <w:pPr>
        <w:pStyle w:val="NoSpacing"/>
        <w:jc w:val="both"/>
        <w:rPr>
          <w:rFonts w:ascii="Times New Roman" w:hAnsi="Times New Roman" w:cs="Times New Roman"/>
          <w:bCs/>
          <w:spacing w:val="-8"/>
          <w:position w:val="12"/>
          <w:sz w:val="28"/>
          <w:szCs w:val="28"/>
          <w:lang w:val="fr-FR"/>
        </w:rPr>
      </w:pPr>
      <w:r>
        <w:rPr>
          <w:rFonts w:ascii="Times New Roman" w:hAnsi="Times New Roman" w:cs="Times New Roman"/>
          <w:bCs/>
          <w:spacing w:val="-8"/>
          <w:position w:val="12"/>
          <w:sz w:val="28"/>
          <w:szCs w:val="28"/>
          <w:lang w:val="fr-FR"/>
        </w:rPr>
        <w:t xml:space="preserve">    </w:t>
      </w:r>
      <w:r w:rsidR="00E245B0" w:rsidRPr="003C2231">
        <w:rPr>
          <w:rFonts w:ascii="Times New Roman" w:hAnsi="Times New Roman" w:cs="Times New Roman"/>
          <w:bCs/>
          <w:spacing w:val="-8"/>
          <w:position w:val="12"/>
          <w:sz w:val="28"/>
          <w:szCs w:val="28"/>
          <w:lang w:val="fr-FR"/>
        </w:rPr>
        <w:t>- Nâng cấp sân bóng đã</w:t>
      </w:r>
    </w:p>
    <w:p w:rsidR="00E245B0" w:rsidRPr="003C2231" w:rsidRDefault="00196E41" w:rsidP="00643C5E">
      <w:pPr>
        <w:pStyle w:val="NoSpacing"/>
        <w:jc w:val="both"/>
        <w:rPr>
          <w:rFonts w:ascii="Times New Roman" w:hAnsi="Times New Roman" w:cs="Times New Roman"/>
          <w:bCs/>
          <w:spacing w:val="-8"/>
          <w:position w:val="12"/>
          <w:sz w:val="28"/>
          <w:szCs w:val="28"/>
          <w:lang w:val="fr-FR"/>
        </w:rPr>
      </w:pPr>
      <w:r>
        <w:rPr>
          <w:rFonts w:ascii="Times New Roman" w:hAnsi="Times New Roman" w:cs="Times New Roman"/>
          <w:bCs/>
          <w:spacing w:val="-8"/>
          <w:position w:val="12"/>
          <w:sz w:val="28"/>
          <w:szCs w:val="28"/>
          <w:lang w:val="fr-FR"/>
        </w:rPr>
        <w:t xml:space="preserve">    </w:t>
      </w:r>
      <w:r w:rsidR="00E245B0" w:rsidRPr="003C2231">
        <w:rPr>
          <w:rFonts w:ascii="Times New Roman" w:hAnsi="Times New Roman" w:cs="Times New Roman"/>
          <w:bCs/>
          <w:spacing w:val="-8"/>
          <w:position w:val="12"/>
          <w:sz w:val="28"/>
          <w:szCs w:val="28"/>
          <w:lang w:val="fr-FR"/>
        </w:rPr>
        <w:t>- Khoan giếng, xây mới nhà vệ sinh điểm lẻ 4 </w:t>
      </w:r>
    </w:p>
    <w:p w:rsidR="00E245B0" w:rsidRPr="003C2231" w:rsidRDefault="00196E41" w:rsidP="00643C5E">
      <w:pPr>
        <w:pStyle w:val="NoSpacing"/>
        <w:jc w:val="both"/>
        <w:rPr>
          <w:rFonts w:ascii="Times New Roman" w:hAnsi="Times New Roman" w:cs="Times New Roman"/>
          <w:bCs/>
          <w:spacing w:val="-8"/>
          <w:position w:val="12"/>
          <w:sz w:val="28"/>
          <w:szCs w:val="28"/>
          <w:lang w:val="fr-FR"/>
        </w:rPr>
      </w:pPr>
      <w:r>
        <w:rPr>
          <w:rFonts w:ascii="Times New Roman" w:hAnsi="Times New Roman" w:cs="Times New Roman"/>
          <w:bCs/>
          <w:spacing w:val="-8"/>
          <w:position w:val="12"/>
          <w:sz w:val="28"/>
          <w:szCs w:val="28"/>
          <w:lang w:val="fr-FR"/>
        </w:rPr>
        <w:t xml:space="preserve">    </w:t>
      </w:r>
      <w:r w:rsidR="00E245B0" w:rsidRPr="003C2231">
        <w:rPr>
          <w:rFonts w:ascii="Times New Roman" w:hAnsi="Times New Roman" w:cs="Times New Roman"/>
          <w:bCs/>
          <w:spacing w:val="-8"/>
          <w:position w:val="12"/>
          <w:sz w:val="28"/>
          <w:szCs w:val="28"/>
          <w:lang w:val="fr-FR"/>
        </w:rPr>
        <w:t xml:space="preserve">- Trồng thêm 1000 cây bóng mát </w:t>
      </w:r>
    </w:p>
    <w:p w:rsidR="00E245B0" w:rsidRPr="003C2231" w:rsidRDefault="00196E41" w:rsidP="00643C5E">
      <w:pPr>
        <w:pStyle w:val="NoSpacing"/>
        <w:jc w:val="both"/>
        <w:rPr>
          <w:rFonts w:ascii="Times New Roman" w:hAnsi="Times New Roman" w:cs="Times New Roman"/>
          <w:bCs/>
          <w:spacing w:val="-8"/>
          <w:position w:val="12"/>
          <w:sz w:val="28"/>
          <w:szCs w:val="28"/>
          <w:lang w:val="fr-FR"/>
        </w:rPr>
      </w:pPr>
      <w:r>
        <w:rPr>
          <w:rFonts w:ascii="Times New Roman" w:hAnsi="Times New Roman" w:cs="Times New Roman"/>
          <w:bCs/>
          <w:spacing w:val="-8"/>
          <w:position w:val="12"/>
          <w:sz w:val="28"/>
          <w:szCs w:val="28"/>
          <w:lang w:val="fr-FR"/>
        </w:rPr>
        <w:t xml:space="preserve">    </w:t>
      </w:r>
      <w:r w:rsidR="00E245B0" w:rsidRPr="003C2231">
        <w:rPr>
          <w:rFonts w:ascii="Times New Roman" w:hAnsi="Times New Roman" w:cs="Times New Roman"/>
          <w:bCs/>
          <w:spacing w:val="-8"/>
          <w:position w:val="12"/>
          <w:sz w:val="28"/>
          <w:szCs w:val="28"/>
          <w:lang w:val="fr-FR"/>
        </w:rPr>
        <w:t>- Đóng thêm 60 bộ bàn ghế học sinh</w:t>
      </w:r>
    </w:p>
    <w:p w:rsidR="00E245B0" w:rsidRPr="003C2231" w:rsidRDefault="00196E41" w:rsidP="00643C5E">
      <w:pPr>
        <w:pStyle w:val="NoSpacing"/>
        <w:jc w:val="both"/>
        <w:rPr>
          <w:rFonts w:ascii="Times New Roman" w:hAnsi="Times New Roman" w:cs="Times New Roman"/>
          <w:bCs/>
          <w:spacing w:val="-8"/>
          <w:position w:val="12"/>
          <w:sz w:val="28"/>
          <w:szCs w:val="28"/>
          <w:lang w:val="fr-FR"/>
        </w:rPr>
      </w:pPr>
      <w:r>
        <w:rPr>
          <w:rFonts w:ascii="Times New Roman" w:hAnsi="Times New Roman" w:cs="Times New Roman"/>
          <w:bCs/>
          <w:spacing w:val="-8"/>
          <w:position w:val="12"/>
          <w:sz w:val="28"/>
          <w:szCs w:val="28"/>
          <w:lang w:val="fr-FR"/>
        </w:rPr>
        <w:t xml:space="preserve">    </w:t>
      </w:r>
      <w:r w:rsidR="00E245B0" w:rsidRPr="003C2231">
        <w:rPr>
          <w:rFonts w:ascii="Times New Roman" w:hAnsi="Times New Roman" w:cs="Times New Roman"/>
          <w:bCs/>
          <w:spacing w:val="-8"/>
          <w:position w:val="12"/>
          <w:sz w:val="28"/>
          <w:szCs w:val="28"/>
          <w:lang w:val="fr-FR"/>
        </w:rPr>
        <w:t>- Nâng cấp sân chơi điểm trường chính</w:t>
      </w:r>
    </w:p>
    <w:p w:rsidR="00E245B0" w:rsidRPr="003C2231" w:rsidRDefault="00196E41" w:rsidP="00643C5E">
      <w:pPr>
        <w:pStyle w:val="NoSpacing"/>
        <w:jc w:val="both"/>
        <w:rPr>
          <w:rFonts w:ascii="Times New Roman" w:hAnsi="Times New Roman" w:cs="Times New Roman"/>
          <w:bCs/>
          <w:spacing w:val="-8"/>
          <w:position w:val="12"/>
          <w:sz w:val="28"/>
          <w:szCs w:val="28"/>
          <w:lang w:val="fr-FR"/>
        </w:rPr>
      </w:pPr>
      <w:r>
        <w:rPr>
          <w:rFonts w:ascii="Times New Roman" w:hAnsi="Times New Roman" w:cs="Times New Roman"/>
          <w:bCs/>
          <w:spacing w:val="-8"/>
          <w:position w:val="12"/>
          <w:sz w:val="28"/>
          <w:szCs w:val="28"/>
          <w:lang w:val="fr-FR"/>
        </w:rPr>
        <w:t xml:space="preserve">    </w:t>
      </w:r>
      <w:r w:rsidR="00E245B0" w:rsidRPr="003C2231">
        <w:rPr>
          <w:rFonts w:ascii="Times New Roman" w:hAnsi="Times New Roman" w:cs="Times New Roman"/>
          <w:bCs/>
          <w:spacing w:val="-8"/>
          <w:position w:val="12"/>
          <w:sz w:val="28"/>
          <w:szCs w:val="28"/>
          <w:lang w:val="fr-FR"/>
        </w:rPr>
        <w:t>- Tu sữa tường rào thôn 6: 50 mét</w:t>
      </w:r>
    </w:p>
    <w:p w:rsidR="00E245B0" w:rsidRPr="003C2231" w:rsidRDefault="00196E41" w:rsidP="00643C5E">
      <w:pPr>
        <w:pStyle w:val="NoSpacing"/>
        <w:jc w:val="both"/>
        <w:rPr>
          <w:rFonts w:ascii="Times New Roman" w:hAnsi="Times New Roman" w:cs="Times New Roman"/>
          <w:bCs/>
          <w:spacing w:val="-8"/>
          <w:position w:val="12"/>
          <w:sz w:val="28"/>
          <w:szCs w:val="28"/>
          <w:lang w:val="fr-FR"/>
        </w:rPr>
      </w:pPr>
      <w:r>
        <w:rPr>
          <w:rFonts w:ascii="Times New Roman" w:hAnsi="Times New Roman" w:cs="Times New Roman"/>
          <w:bCs/>
          <w:spacing w:val="-8"/>
          <w:position w:val="12"/>
          <w:sz w:val="28"/>
          <w:szCs w:val="28"/>
          <w:lang w:val="fr-FR"/>
        </w:rPr>
        <w:t xml:space="preserve">    </w:t>
      </w:r>
      <w:r w:rsidR="00E245B0" w:rsidRPr="003C2231">
        <w:rPr>
          <w:rFonts w:ascii="Times New Roman" w:hAnsi="Times New Roman" w:cs="Times New Roman"/>
          <w:bCs/>
          <w:spacing w:val="-8"/>
          <w:position w:val="12"/>
          <w:sz w:val="28"/>
          <w:szCs w:val="28"/>
          <w:lang w:val="fr-FR"/>
        </w:rPr>
        <w:t>- Tu sữa đoạn đường lên trường 200 mét</w:t>
      </w:r>
    </w:p>
    <w:p w:rsidR="00E245B0" w:rsidRPr="003C2231" w:rsidRDefault="00196E41" w:rsidP="00643C5E">
      <w:pPr>
        <w:pStyle w:val="NoSpacing"/>
        <w:jc w:val="both"/>
        <w:rPr>
          <w:rFonts w:ascii="Times New Roman" w:hAnsi="Times New Roman" w:cs="Times New Roman"/>
          <w:bCs/>
          <w:spacing w:val="-8"/>
          <w:position w:val="12"/>
          <w:sz w:val="28"/>
          <w:szCs w:val="28"/>
          <w:lang w:val="fr-FR"/>
        </w:rPr>
      </w:pPr>
      <w:r>
        <w:rPr>
          <w:rFonts w:ascii="Times New Roman" w:hAnsi="Times New Roman" w:cs="Times New Roman"/>
          <w:bCs/>
          <w:spacing w:val="-8"/>
          <w:position w:val="12"/>
          <w:sz w:val="28"/>
          <w:szCs w:val="28"/>
          <w:lang w:val="fr-FR"/>
        </w:rPr>
        <w:t xml:space="preserve">    </w:t>
      </w:r>
      <w:r w:rsidR="00E245B0" w:rsidRPr="003C2231">
        <w:rPr>
          <w:rFonts w:ascii="Times New Roman" w:hAnsi="Times New Roman" w:cs="Times New Roman"/>
          <w:bCs/>
          <w:spacing w:val="-8"/>
          <w:position w:val="12"/>
          <w:sz w:val="28"/>
          <w:szCs w:val="28"/>
          <w:lang w:val="fr-FR"/>
        </w:rPr>
        <w:t>- Tu sữa, mở rộng nhà xe điểm trường chính</w:t>
      </w:r>
    </w:p>
    <w:p w:rsidR="002B37E9" w:rsidRPr="003C2231" w:rsidRDefault="00196E41" w:rsidP="00643C5E">
      <w:pPr>
        <w:pStyle w:val="NoSpacing"/>
        <w:jc w:val="both"/>
        <w:rPr>
          <w:rFonts w:ascii="Times New Roman" w:hAnsi="Times New Roman" w:cs="Times New Roman"/>
          <w:bCs/>
          <w:spacing w:val="-8"/>
          <w:position w:val="12"/>
          <w:sz w:val="28"/>
          <w:szCs w:val="28"/>
          <w:lang w:val="fr-FR"/>
        </w:rPr>
      </w:pPr>
      <w:r>
        <w:rPr>
          <w:rFonts w:ascii="Times New Roman" w:hAnsi="Times New Roman" w:cs="Times New Roman"/>
          <w:bCs/>
          <w:spacing w:val="-8"/>
          <w:position w:val="12"/>
          <w:sz w:val="28"/>
          <w:szCs w:val="28"/>
          <w:lang w:val="fr-FR"/>
        </w:rPr>
        <w:t xml:space="preserve">    </w:t>
      </w:r>
      <w:r w:rsidR="002B37E9" w:rsidRPr="003C2231">
        <w:rPr>
          <w:rFonts w:ascii="Times New Roman" w:hAnsi="Times New Roman" w:cs="Times New Roman"/>
          <w:bCs/>
          <w:spacing w:val="-8"/>
          <w:position w:val="12"/>
          <w:sz w:val="28"/>
          <w:szCs w:val="28"/>
          <w:lang w:val="fr-FR"/>
        </w:rPr>
        <w:t>- Xây dựng 4 phòng học tai điểm trường chính</w:t>
      </w:r>
    </w:p>
    <w:p w:rsidR="00CA4935" w:rsidRPr="00643C5E" w:rsidRDefault="00196E41" w:rsidP="00CA4935">
      <w:pPr>
        <w:pStyle w:val="NoSpacing"/>
        <w:jc w:val="both"/>
        <w:rPr>
          <w:rFonts w:ascii="Times New Roman" w:hAnsi="Times New Roman" w:cs="Times New Roman"/>
          <w:bCs/>
          <w:spacing w:val="-8"/>
          <w:position w:val="12"/>
          <w:sz w:val="28"/>
          <w:szCs w:val="28"/>
          <w:lang w:val="fr-FR"/>
        </w:rPr>
      </w:pPr>
      <w:r>
        <w:rPr>
          <w:rFonts w:ascii="Times New Roman" w:hAnsi="Times New Roman" w:cs="Times New Roman"/>
          <w:bCs/>
          <w:spacing w:val="-8"/>
          <w:position w:val="12"/>
          <w:sz w:val="28"/>
          <w:szCs w:val="28"/>
          <w:lang w:val="fr-FR"/>
        </w:rPr>
        <w:t xml:space="preserve">    </w:t>
      </w:r>
      <w:r w:rsidR="00CA4935" w:rsidRPr="00643C5E">
        <w:rPr>
          <w:rFonts w:ascii="Times New Roman" w:hAnsi="Times New Roman" w:cs="Times New Roman"/>
          <w:bCs/>
          <w:spacing w:val="-8"/>
          <w:position w:val="12"/>
          <w:sz w:val="28"/>
          <w:szCs w:val="28"/>
          <w:lang w:val="fr-FR"/>
        </w:rPr>
        <w:t>- Nâng cấp sân bóng đã</w:t>
      </w:r>
    </w:p>
    <w:p w:rsidR="00CA4935" w:rsidRPr="00643C5E" w:rsidRDefault="00CA4935" w:rsidP="00CA4935">
      <w:pPr>
        <w:pStyle w:val="NoSpacing"/>
        <w:jc w:val="both"/>
        <w:rPr>
          <w:rFonts w:ascii="Times New Roman" w:hAnsi="Times New Roman" w:cs="Times New Roman"/>
          <w:bCs/>
          <w:spacing w:val="-8"/>
          <w:position w:val="12"/>
          <w:sz w:val="28"/>
          <w:szCs w:val="28"/>
          <w:lang w:val="fr-FR"/>
        </w:rPr>
      </w:pPr>
      <w:r w:rsidRPr="00643C5E">
        <w:rPr>
          <w:rFonts w:ascii="Times New Roman" w:hAnsi="Times New Roman" w:cs="Times New Roman"/>
          <w:bCs/>
          <w:spacing w:val="-8"/>
          <w:position w:val="12"/>
          <w:sz w:val="28"/>
          <w:szCs w:val="28"/>
          <w:lang w:val="fr-FR"/>
        </w:rPr>
        <w:t>- Khoan giếng, xây mới nhà vệ sinh điểm lẻ 4 </w:t>
      </w:r>
    </w:p>
    <w:p w:rsidR="00CA4935" w:rsidRPr="00643C5E" w:rsidRDefault="00CA4935" w:rsidP="00CA4935">
      <w:pPr>
        <w:pStyle w:val="NoSpacing"/>
        <w:jc w:val="both"/>
        <w:rPr>
          <w:rFonts w:ascii="Times New Roman" w:hAnsi="Times New Roman" w:cs="Times New Roman"/>
          <w:bCs/>
          <w:spacing w:val="-8"/>
          <w:position w:val="12"/>
          <w:sz w:val="28"/>
          <w:szCs w:val="28"/>
          <w:lang w:val="fr-FR"/>
        </w:rPr>
      </w:pPr>
      <w:r w:rsidRPr="00643C5E">
        <w:rPr>
          <w:rFonts w:ascii="Times New Roman" w:hAnsi="Times New Roman" w:cs="Times New Roman"/>
          <w:bCs/>
          <w:spacing w:val="-8"/>
          <w:position w:val="12"/>
          <w:sz w:val="28"/>
          <w:szCs w:val="28"/>
          <w:lang w:val="fr-FR"/>
        </w:rPr>
        <w:t xml:space="preserve">- Trồng thêm 1000 cây bóng mát </w:t>
      </w:r>
    </w:p>
    <w:p w:rsidR="00CA4935" w:rsidRPr="00643C5E" w:rsidRDefault="00CA4935" w:rsidP="00CA4935">
      <w:pPr>
        <w:pStyle w:val="NoSpacing"/>
        <w:jc w:val="both"/>
        <w:rPr>
          <w:rFonts w:ascii="Times New Roman" w:hAnsi="Times New Roman" w:cs="Times New Roman"/>
          <w:bCs/>
          <w:spacing w:val="-8"/>
          <w:position w:val="12"/>
          <w:sz w:val="28"/>
          <w:szCs w:val="28"/>
          <w:lang w:val="fr-FR"/>
        </w:rPr>
      </w:pPr>
      <w:r w:rsidRPr="00643C5E">
        <w:rPr>
          <w:rFonts w:ascii="Times New Roman" w:hAnsi="Times New Roman" w:cs="Times New Roman"/>
          <w:bCs/>
          <w:spacing w:val="-8"/>
          <w:position w:val="12"/>
          <w:sz w:val="28"/>
          <w:szCs w:val="28"/>
          <w:lang w:val="fr-FR"/>
        </w:rPr>
        <w:t>- Đóng thêm 60 bộ bàn ghế học sinh</w:t>
      </w:r>
    </w:p>
    <w:p w:rsidR="00CA4935" w:rsidRPr="00643C5E" w:rsidRDefault="00CA4935" w:rsidP="00CA4935">
      <w:pPr>
        <w:pStyle w:val="NoSpacing"/>
        <w:jc w:val="both"/>
        <w:rPr>
          <w:rFonts w:ascii="Times New Roman" w:hAnsi="Times New Roman" w:cs="Times New Roman"/>
          <w:bCs/>
          <w:spacing w:val="-8"/>
          <w:position w:val="12"/>
          <w:sz w:val="28"/>
          <w:szCs w:val="28"/>
          <w:lang w:val="fr-FR"/>
        </w:rPr>
      </w:pPr>
      <w:r w:rsidRPr="00643C5E">
        <w:rPr>
          <w:rFonts w:ascii="Times New Roman" w:hAnsi="Times New Roman" w:cs="Times New Roman"/>
          <w:bCs/>
          <w:spacing w:val="-8"/>
          <w:position w:val="12"/>
          <w:sz w:val="28"/>
          <w:szCs w:val="28"/>
          <w:lang w:val="fr-FR"/>
        </w:rPr>
        <w:t>- Nâng cấp sân chơi điểm trường chính</w:t>
      </w:r>
    </w:p>
    <w:p w:rsidR="00CA4935" w:rsidRPr="00643C5E" w:rsidRDefault="00CA4935" w:rsidP="00CA4935">
      <w:pPr>
        <w:pStyle w:val="NoSpacing"/>
        <w:jc w:val="both"/>
        <w:rPr>
          <w:rFonts w:ascii="Times New Roman" w:hAnsi="Times New Roman" w:cs="Times New Roman"/>
          <w:bCs/>
          <w:spacing w:val="-8"/>
          <w:position w:val="12"/>
          <w:sz w:val="28"/>
          <w:szCs w:val="28"/>
          <w:lang w:val="fr-FR"/>
        </w:rPr>
      </w:pPr>
      <w:r w:rsidRPr="00643C5E">
        <w:rPr>
          <w:rFonts w:ascii="Times New Roman" w:hAnsi="Times New Roman" w:cs="Times New Roman"/>
          <w:bCs/>
          <w:spacing w:val="-8"/>
          <w:position w:val="12"/>
          <w:sz w:val="28"/>
          <w:szCs w:val="28"/>
          <w:lang w:val="fr-FR"/>
        </w:rPr>
        <w:t>- Tu sữa tường rào thôn 6: 50 mét</w:t>
      </w:r>
    </w:p>
    <w:p w:rsidR="00CA4935" w:rsidRPr="00643C5E" w:rsidRDefault="00CA4935" w:rsidP="00CA4935">
      <w:pPr>
        <w:pStyle w:val="NoSpacing"/>
        <w:jc w:val="both"/>
        <w:rPr>
          <w:rFonts w:ascii="Times New Roman" w:hAnsi="Times New Roman" w:cs="Times New Roman"/>
          <w:bCs/>
          <w:spacing w:val="-8"/>
          <w:position w:val="12"/>
          <w:sz w:val="28"/>
          <w:szCs w:val="28"/>
          <w:lang w:val="fr-FR"/>
        </w:rPr>
      </w:pPr>
      <w:r w:rsidRPr="00643C5E">
        <w:rPr>
          <w:rFonts w:ascii="Times New Roman" w:hAnsi="Times New Roman" w:cs="Times New Roman"/>
          <w:bCs/>
          <w:spacing w:val="-8"/>
          <w:position w:val="12"/>
          <w:sz w:val="28"/>
          <w:szCs w:val="28"/>
          <w:lang w:val="fr-FR"/>
        </w:rPr>
        <w:t>- Tu sữa đoạn đường lên trường 200 mét</w:t>
      </w:r>
    </w:p>
    <w:p w:rsidR="00CA4935" w:rsidRPr="00643C5E" w:rsidRDefault="00CA4935" w:rsidP="00CA4935">
      <w:pPr>
        <w:pStyle w:val="NoSpacing"/>
        <w:jc w:val="both"/>
        <w:rPr>
          <w:rFonts w:ascii="Times New Roman" w:hAnsi="Times New Roman" w:cs="Times New Roman"/>
          <w:bCs/>
          <w:spacing w:val="-8"/>
          <w:position w:val="12"/>
          <w:sz w:val="28"/>
          <w:szCs w:val="28"/>
          <w:lang w:val="fr-FR"/>
        </w:rPr>
      </w:pPr>
      <w:r w:rsidRPr="00643C5E">
        <w:rPr>
          <w:rFonts w:ascii="Times New Roman" w:hAnsi="Times New Roman" w:cs="Times New Roman"/>
          <w:bCs/>
          <w:spacing w:val="-8"/>
          <w:position w:val="12"/>
          <w:sz w:val="28"/>
          <w:szCs w:val="28"/>
          <w:lang w:val="fr-FR"/>
        </w:rPr>
        <w:t>- Tu sữa, mở rộng nhà xe điểm trường chính</w:t>
      </w:r>
    </w:p>
    <w:p w:rsidR="00CA4935" w:rsidRPr="00643C5E" w:rsidRDefault="00CA4935" w:rsidP="00CA4935">
      <w:pPr>
        <w:pStyle w:val="NoSpacing"/>
        <w:jc w:val="both"/>
        <w:rPr>
          <w:rFonts w:ascii="Times New Roman" w:hAnsi="Times New Roman" w:cs="Times New Roman"/>
          <w:bCs/>
          <w:spacing w:val="-8"/>
          <w:position w:val="12"/>
          <w:sz w:val="28"/>
          <w:szCs w:val="28"/>
          <w:lang w:val="fr-FR"/>
        </w:rPr>
      </w:pPr>
      <w:r w:rsidRPr="00643C5E">
        <w:rPr>
          <w:rFonts w:ascii="Times New Roman" w:hAnsi="Times New Roman" w:cs="Times New Roman"/>
          <w:bCs/>
          <w:spacing w:val="-8"/>
          <w:position w:val="12"/>
          <w:sz w:val="28"/>
          <w:szCs w:val="28"/>
          <w:lang w:val="fr-FR"/>
        </w:rPr>
        <w:t>- Xây dựng 4 phòng học tai điểm trường chính</w:t>
      </w:r>
    </w:p>
    <w:p w:rsidR="00E245B0" w:rsidRPr="003C2231" w:rsidRDefault="00E245B0" w:rsidP="00643C5E">
      <w:pPr>
        <w:pStyle w:val="NoSpacing"/>
        <w:jc w:val="both"/>
        <w:rPr>
          <w:rFonts w:ascii="Times New Roman" w:hAnsi="Times New Roman" w:cs="Times New Roman"/>
          <w:bCs/>
          <w:spacing w:val="-8"/>
          <w:position w:val="12"/>
          <w:sz w:val="28"/>
          <w:szCs w:val="28"/>
          <w:lang w:val="fr-FR"/>
        </w:rPr>
      </w:pPr>
      <w:r w:rsidRPr="003C2231">
        <w:rPr>
          <w:rFonts w:ascii="Times New Roman" w:hAnsi="Times New Roman" w:cs="Times New Roman"/>
          <w:bCs/>
          <w:spacing w:val="-8"/>
          <w:position w:val="12"/>
          <w:sz w:val="28"/>
          <w:szCs w:val="28"/>
          <w:lang w:val="fr-FR"/>
        </w:rPr>
        <w:t xml:space="preserve">- Ngoài ra nhà trường tăng cường  làm tốt công tác xã hội hóa giáo dục huy động các nguồn tài trợ để xây dựng cơ sở vật chất </w:t>
      </w:r>
    </w:p>
    <w:p w:rsidR="002978FA" w:rsidRDefault="002978FA" w:rsidP="00895900">
      <w:pPr>
        <w:pStyle w:val="NoSpacing"/>
        <w:jc w:val="center"/>
        <w:rPr>
          <w:rFonts w:ascii="Times New Roman" w:hAnsi="Times New Roman" w:cs="Times New Roman"/>
          <w:b/>
          <w:sz w:val="28"/>
          <w:szCs w:val="28"/>
        </w:rPr>
      </w:pPr>
    </w:p>
    <w:p w:rsidR="00945EAC" w:rsidRPr="003C2231" w:rsidRDefault="00945EAC" w:rsidP="00895900">
      <w:pPr>
        <w:pStyle w:val="NoSpacing"/>
        <w:jc w:val="center"/>
        <w:rPr>
          <w:rFonts w:ascii="Times New Roman" w:hAnsi="Times New Roman" w:cs="Times New Roman"/>
          <w:b/>
          <w:sz w:val="28"/>
          <w:szCs w:val="28"/>
        </w:rPr>
      </w:pPr>
      <w:r w:rsidRPr="003C2231">
        <w:rPr>
          <w:rFonts w:ascii="Times New Roman" w:hAnsi="Times New Roman" w:cs="Times New Roman"/>
          <w:b/>
          <w:sz w:val="28"/>
          <w:szCs w:val="28"/>
        </w:rPr>
        <w:t>E. BIỆN PHÁP THỰC HIỆN</w:t>
      </w:r>
    </w:p>
    <w:p w:rsidR="00945EAC" w:rsidRPr="003C2231" w:rsidRDefault="00945EAC"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D667D7" w:rsidRP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Để thực hiện tốt nhiệm vụ năm học 201</w:t>
      </w:r>
      <w:r w:rsidR="000819C6" w:rsidRPr="003C2231">
        <w:rPr>
          <w:rFonts w:ascii="Times New Roman" w:hAnsi="Times New Roman" w:cs="Times New Roman"/>
          <w:sz w:val="28"/>
          <w:szCs w:val="28"/>
        </w:rPr>
        <w:t>7</w:t>
      </w:r>
      <w:r w:rsidRPr="003C2231">
        <w:rPr>
          <w:rFonts w:ascii="Times New Roman" w:hAnsi="Times New Roman" w:cs="Times New Roman"/>
          <w:sz w:val="28"/>
          <w:szCs w:val="28"/>
        </w:rPr>
        <w:t xml:space="preserve"> - 201</w:t>
      </w:r>
      <w:r w:rsidR="000819C6" w:rsidRPr="003C2231">
        <w:rPr>
          <w:rFonts w:ascii="Times New Roman" w:hAnsi="Times New Roman" w:cs="Times New Roman"/>
          <w:sz w:val="28"/>
          <w:szCs w:val="28"/>
        </w:rPr>
        <w:t>8</w:t>
      </w:r>
      <w:r w:rsidRPr="003C2231">
        <w:rPr>
          <w:rFonts w:ascii="Times New Roman" w:hAnsi="Times New Roman" w:cs="Times New Roman"/>
          <w:sz w:val="28"/>
          <w:szCs w:val="28"/>
        </w:rPr>
        <w:t xml:space="preserve"> có hiệu quả chúng ta cần tập trung một số biện pháp thực hiện sau:</w:t>
      </w:r>
    </w:p>
    <w:p w:rsidR="00945EAC" w:rsidRPr="003C2231" w:rsidRDefault="002978FA" w:rsidP="00643C5E">
      <w:pPr>
        <w:pStyle w:val="NoSpacing"/>
        <w:jc w:val="both"/>
        <w:rPr>
          <w:rFonts w:ascii="Times New Roman" w:hAnsi="Times New Roman" w:cs="Times New Roman"/>
          <w:i/>
          <w:sz w:val="28"/>
          <w:szCs w:val="28"/>
        </w:rPr>
      </w:pPr>
      <w:r>
        <w:rPr>
          <w:rFonts w:ascii="Times New Roman" w:hAnsi="Times New Roman" w:cs="Times New Roman"/>
          <w:sz w:val="28"/>
          <w:szCs w:val="28"/>
        </w:rPr>
        <w:t xml:space="preserve">      </w:t>
      </w:r>
      <w:r w:rsidR="00945EAC" w:rsidRPr="003C2231">
        <w:rPr>
          <w:rFonts w:ascii="Times New Roman" w:hAnsi="Times New Roman" w:cs="Times New Roman"/>
          <w:sz w:val="28"/>
          <w:szCs w:val="28"/>
        </w:rPr>
        <w:t xml:space="preserve">1. Đội ngủ CB-GV-NV luôn luôn nêu cao tinh thần trách nhiệm hiểu sâu sắc và Thực hiện tốt các cuộc vần đông : cuộc vận động: “ </w:t>
      </w:r>
      <w:r w:rsidR="00945EAC" w:rsidRPr="003C2231">
        <w:rPr>
          <w:rFonts w:ascii="Times New Roman" w:hAnsi="Times New Roman" w:cs="Times New Roman"/>
          <w:i/>
          <w:sz w:val="28"/>
          <w:szCs w:val="28"/>
        </w:rPr>
        <w:t>Hai không với 4 nội dung</w:t>
      </w:r>
      <w:r w:rsidR="00945EAC" w:rsidRPr="003C2231">
        <w:rPr>
          <w:rFonts w:ascii="Times New Roman" w:hAnsi="Times New Roman" w:cs="Times New Roman"/>
          <w:sz w:val="28"/>
          <w:szCs w:val="28"/>
        </w:rPr>
        <w:t>; cuộc vận động “</w:t>
      </w:r>
      <w:r w:rsidR="00945EAC" w:rsidRPr="003C2231">
        <w:rPr>
          <w:rFonts w:ascii="Times New Roman" w:hAnsi="Times New Roman" w:cs="Times New Roman"/>
          <w:i/>
          <w:sz w:val="28"/>
          <w:szCs w:val="28"/>
        </w:rPr>
        <w:t>Học tập và lam theo tấm gương tấm gương đạo đức Hồ Chí Minh</w:t>
      </w:r>
      <w:r w:rsidR="00945EAC" w:rsidRPr="003C2231">
        <w:rPr>
          <w:rFonts w:ascii="Times New Roman" w:hAnsi="Times New Roman" w:cs="Times New Roman"/>
          <w:sz w:val="28"/>
          <w:szCs w:val="28"/>
        </w:rPr>
        <w:t>”  Mỗi thầy cô giáo là tấm gương sáng tự học và sáng tạo. Thể hiện được phẩm chất cao quý của người giáo viên nhân dân. Thực hiện tốt “</w:t>
      </w:r>
      <w:r w:rsidR="00945EAC" w:rsidRPr="003C2231">
        <w:rPr>
          <w:rFonts w:ascii="Times New Roman" w:hAnsi="Times New Roman" w:cs="Times New Roman"/>
          <w:i/>
          <w:sz w:val="28"/>
          <w:szCs w:val="28"/>
        </w:rPr>
        <w:t>Phong trào xây dựng trường học thân thiện, học sinh tích cực”</w:t>
      </w:r>
    </w:p>
    <w:p w:rsidR="00945EAC" w:rsidRPr="003C2231" w:rsidRDefault="002978FA" w:rsidP="00643C5E">
      <w:pPr>
        <w:pStyle w:val="NoSpacing"/>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00945EAC" w:rsidRPr="003C2231">
        <w:rPr>
          <w:rFonts w:ascii="Times New Roman" w:hAnsi="Times New Roman" w:cs="Times New Roman"/>
          <w:sz w:val="28"/>
          <w:szCs w:val="28"/>
        </w:rPr>
        <w:t>2. Nâng cao trình độ dân trí bằng cách xóa mù chữ, tăng cường hoạt động văn hóa xã hội đồng thời tuyên truyền rộng rãi đến quần chúng nhân dân về đường lối, chính sách của Đảng, pháp luật của nhà nước.</w:t>
      </w:r>
    </w:p>
    <w:p w:rsidR="00945EAC" w:rsidRPr="003C2231"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45EAC" w:rsidRPr="003C2231">
        <w:rPr>
          <w:rFonts w:ascii="Times New Roman" w:hAnsi="Times New Roman" w:cs="Times New Roman"/>
          <w:sz w:val="28"/>
          <w:szCs w:val="28"/>
        </w:rPr>
        <w:t>3. Nhà trường phải làm tốt công tác pháp chế nhằm tuyên truyền đường lối chính sách của Đả</w:t>
      </w:r>
      <w:r w:rsidR="00F44D93" w:rsidRPr="003C2231">
        <w:rPr>
          <w:rFonts w:ascii="Times New Roman" w:hAnsi="Times New Roman" w:cs="Times New Roman"/>
          <w:sz w:val="28"/>
          <w:szCs w:val="28"/>
        </w:rPr>
        <w:t>ng</w:t>
      </w:r>
      <w:r w:rsidR="00945EAC" w:rsidRPr="003C2231">
        <w:rPr>
          <w:rFonts w:ascii="Times New Roman" w:hAnsi="Times New Roman" w:cs="Times New Roman"/>
          <w:sz w:val="28"/>
          <w:szCs w:val="28"/>
        </w:rPr>
        <w:t>,</w:t>
      </w:r>
      <w:r w:rsidR="00F44D93" w:rsidRPr="003C2231">
        <w:rPr>
          <w:rFonts w:ascii="Times New Roman" w:hAnsi="Times New Roman" w:cs="Times New Roman"/>
          <w:sz w:val="28"/>
          <w:szCs w:val="28"/>
        </w:rPr>
        <w:t xml:space="preserve"> </w:t>
      </w:r>
      <w:r w:rsidR="00945EAC" w:rsidRPr="003C2231">
        <w:rPr>
          <w:rFonts w:ascii="Times New Roman" w:hAnsi="Times New Roman" w:cs="Times New Roman"/>
          <w:sz w:val="28"/>
          <w:szCs w:val="28"/>
        </w:rPr>
        <w:t>pháp luật nhà nước đến CB,GV,NV,HS toàn trường. Không ngừng phối hợp hoạt động các đoàn thể trong nhà trường, xây dựng khối đoàn kết trong nội bộ của nhà trường ngày càng vững chắc.</w:t>
      </w:r>
    </w:p>
    <w:p w:rsidR="00945EAC" w:rsidRPr="003C2231"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45EAC" w:rsidRPr="003C2231">
        <w:rPr>
          <w:rFonts w:ascii="Times New Roman" w:hAnsi="Times New Roman" w:cs="Times New Roman"/>
          <w:sz w:val="28"/>
          <w:szCs w:val="28"/>
        </w:rPr>
        <w:t>4. Mỗi cán bộ giáo viên nắm bắt kịp thời các văn bản hướng dẫn thực hiện quy chế chuyên môn, Tích cực thao giảng dự giờ, sử dụng và khai thác triệt để đồ dùng dạy học, đảm bảo thời gian ra vào lớp, dạy đúng, dạy đủ tiến dộ chương trình và thời khóa biểu, tận dụng hết quỷ thời gian để đảm bảo truyền đạt kiến thức cho học sinhcó kết quả cao nhất.</w:t>
      </w:r>
    </w:p>
    <w:p w:rsidR="00945EAC" w:rsidRPr="003C2231" w:rsidRDefault="00586624" w:rsidP="00643C5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45EAC" w:rsidRPr="003C2231">
        <w:rPr>
          <w:rFonts w:ascii="Times New Roman" w:hAnsi="Times New Roman" w:cs="Times New Roman"/>
          <w:sz w:val="28"/>
          <w:szCs w:val="28"/>
        </w:rPr>
        <w:t>- Thường xuyên rèn luyện chữ viết cho học sinh.</w:t>
      </w:r>
    </w:p>
    <w:p w:rsidR="003C2231" w:rsidRDefault="00586624" w:rsidP="00643C5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45EAC" w:rsidRPr="003C2231">
        <w:rPr>
          <w:rFonts w:ascii="Times New Roman" w:hAnsi="Times New Roman" w:cs="Times New Roman"/>
          <w:sz w:val="28"/>
          <w:szCs w:val="28"/>
        </w:rPr>
        <w:t>- Tích cực tập huấn các chuyên đề đổi mới phương pháp dạy họ</w:t>
      </w:r>
      <w:r w:rsidR="003C2231">
        <w:rPr>
          <w:rFonts w:ascii="Times New Roman" w:hAnsi="Times New Roman" w:cs="Times New Roman"/>
          <w:sz w:val="28"/>
          <w:szCs w:val="28"/>
        </w:rPr>
        <w:t xml:space="preserve">c và phương pháp giáo </w:t>
      </w:r>
    </w:p>
    <w:p w:rsidR="00945EAC" w:rsidRPr="003C2231" w:rsidRDefault="00945EAC"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dục  toàn diện cho học sinh.</w:t>
      </w:r>
    </w:p>
    <w:p w:rsidR="00945EAC" w:rsidRPr="003C2231"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45EAC" w:rsidRPr="003C2231">
        <w:rPr>
          <w:rFonts w:ascii="Times New Roman" w:hAnsi="Times New Roman" w:cs="Times New Roman"/>
          <w:sz w:val="28"/>
          <w:szCs w:val="28"/>
        </w:rPr>
        <w:t>5. Tăng cường công tác tham mưu với cấp để xây dựng và mua sắm đảm bảo CSVC như phòng học, bàn ghế học sinh, phòng chức năng trang thiết bị dạy học . .. ..</w:t>
      </w:r>
    </w:p>
    <w:p w:rsidR="00945EAC" w:rsidRPr="003C2231"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45EAC" w:rsidRPr="003C2231">
        <w:rPr>
          <w:rFonts w:ascii="Times New Roman" w:hAnsi="Times New Roman" w:cs="Times New Roman"/>
          <w:sz w:val="28"/>
          <w:szCs w:val="28"/>
        </w:rPr>
        <w:t>6. Động viên phụ huynh quan tâm con em  mua sắm đầy đủ các đồ dùng học tập cho học sinh.</w:t>
      </w:r>
    </w:p>
    <w:p w:rsidR="00945EAC" w:rsidRPr="003C2231"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45EAC" w:rsidRPr="003C2231">
        <w:rPr>
          <w:rFonts w:ascii="Times New Roman" w:hAnsi="Times New Roman" w:cs="Times New Roman"/>
          <w:sz w:val="28"/>
          <w:szCs w:val="28"/>
        </w:rPr>
        <w:t>7. Tăng cường phụ đạo cho học sinh yếu kém, hạn chế tối đa học sinh lưu ban bỏ học.</w:t>
      </w:r>
    </w:p>
    <w:p w:rsidR="00945EAC" w:rsidRPr="003C2231"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45EAC" w:rsidRPr="003C2231">
        <w:rPr>
          <w:rFonts w:ascii="Times New Roman" w:hAnsi="Times New Roman" w:cs="Times New Roman"/>
          <w:sz w:val="28"/>
          <w:szCs w:val="28"/>
        </w:rPr>
        <w:t>8. Tăng cường  đổi mới công tác kiểm tra nhằm mục đích có hiệu quả cao trong công tác quản lý  trường học, đảm bảo tính dân chủ.</w:t>
      </w:r>
    </w:p>
    <w:p w:rsidR="00945EAC" w:rsidRPr="003C2231"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45EAC" w:rsidRPr="003C2231">
        <w:rPr>
          <w:rFonts w:ascii="Times New Roman" w:hAnsi="Times New Roman" w:cs="Times New Roman"/>
          <w:sz w:val="28"/>
          <w:szCs w:val="28"/>
        </w:rPr>
        <w:t>9. Chú trọng ứng dụng công nghệ thông tin,đảm bảo lượng thông tin chính xác và kịp thời, công khai hóa các hoạt động trong nhà trường tới từng giáo viên.</w:t>
      </w:r>
    </w:p>
    <w:p w:rsidR="00945EAC" w:rsidRPr="003C2231" w:rsidRDefault="00945EAC" w:rsidP="00643C5E">
      <w:pPr>
        <w:pStyle w:val="NoSpacing"/>
        <w:jc w:val="both"/>
        <w:rPr>
          <w:rFonts w:ascii="Times New Roman" w:hAnsi="Times New Roman" w:cs="Times New Roman"/>
          <w:sz w:val="28"/>
          <w:szCs w:val="28"/>
        </w:rPr>
      </w:pPr>
    </w:p>
    <w:p w:rsidR="00945EAC" w:rsidRPr="003C2231" w:rsidRDefault="00D667D7" w:rsidP="00895900">
      <w:pPr>
        <w:pStyle w:val="NoSpacing"/>
        <w:jc w:val="center"/>
        <w:rPr>
          <w:rFonts w:ascii="Times New Roman" w:hAnsi="Times New Roman" w:cs="Times New Roman"/>
          <w:b/>
          <w:bCs/>
          <w:sz w:val="28"/>
          <w:szCs w:val="28"/>
        </w:rPr>
      </w:pPr>
      <w:r w:rsidRPr="003C2231">
        <w:rPr>
          <w:rFonts w:ascii="Times New Roman" w:hAnsi="Times New Roman" w:cs="Times New Roman"/>
          <w:b/>
          <w:bCs/>
          <w:sz w:val="28"/>
          <w:szCs w:val="28"/>
        </w:rPr>
        <w:t>G</w:t>
      </w:r>
      <w:r w:rsidR="00945EAC" w:rsidRPr="003C2231">
        <w:rPr>
          <w:rFonts w:ascii="Times New Roman" w:hAnsi="Times New Roman" w:cs="Times New Roman"/>
          <w:b/>
          <w:bCs/>
          <w:sz w:val="28"/>
          <w:szCs w:val="28"/>
        </w:rPr>
        <w:t>. TỔ CHỨC THỰC HIỆN.</w:t>
      </w:r>
    </w:p>
    <w:p w:rsidR="00945EAC" w:rsidRPr="003C2231" w:rsidRDefault="00F44D93"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945EAC" w:rsidRPr="003C2231">
        <w:rPr>
          <w:rFonts w:ascii="Times New Roman" w:hAnsi="Times New Roman" w:cs="Times New Roman"/>
          <w:sz w:val="28"/>
          <w:szCs w:val="28"/>
        </w:rPr>
        <w:t>Trên đây là kế hoạch thực hiện nhiệm vụ năm học 201</w:t>
      </w:r>
      <w:r w:rsidRPr="003C2231">
        <w:rPr>
          <w:rFonts w:ascii="Times New Roman" w:hAnsi="Times New Roman" w:cs="Times New Roman"/>
          <w:sz w:val="28"/>
          <w:szCs w:val="28"/>
        </w:rPr>
        <w:t>7</w:t>
      </w:r>
      <w:r w:rsidR="00945EAC" w:rsidRPr="003C2231">
        <w:rPr>
          <w:rFonts w:ascii="Times New Roman" w:hAnsi="Times New Roman" w:cs="Times New Roman"/>
          <w:sz w:val="28"/>
          <w:szCs w:val="28"/>
        </w:rPr>
        <w:t xml:space="preserve"> - 201</w:t>
      </w:r>
      <w:r w:rsidRPr="003C2231">
        <w:rPr>
          <w:rFonts w:ascii="Times New Roman" w:hAnsi="Times New Roman" w:cs="Times New Roman"/>
          <w:sz w:val="28"/>
          <w:szCs w:val="28"/>
        </w:rPr>
        <w:t>8</w:t>
      </w:r>
      <w:r w:rsidR="00945EAC" w:rsidRPr="003C2231">
        <w:rPr>
          <w:rFonts w:ascii="Times New Roman" w:hAnsi="Times New Roman" w:cs="Times New Roman"/>
          <w:sz w:val="28"/>
          <w:szCs w:val="28"/>
        </w:rPr>
        <w:t xml:space="preserve"> của trường TH Trần Hưng Đạo đề nghị các tổ chuyên môn, tổ công đoàn, các bộ phận và CB</w:t>
      </w:r>
      <w:r w:rsidRPr="003C2231">
        <w:rPr>
          <w:rFonts w:ascii="Times New Roman" w:hAnsi="Times New Roman" w:cs="Times New Roman"/>
          <w:sz w:val="28"/>
          <w:szCs w:val="28"/>
        </w:rPr>
        <w:t>,</w:t>
      </w:r>
      <w:r w:rsidR="00945EAC" w:rsidRPr="003C2231">
        <w:rPr>
          <w:rFonts w:ascii="Times New Roman" w:hAnsi="Times New Roman" w:cs="Times New Roman"/>
          <w:sz w:val="28"/>
          <w:szCs w:val="28"/>
        </w:rPr>
        <w:t>GV</w:t>
      </w:r>
      <w:r w:rsidRPr="003C2231">
        <w:rPr>
          <w:rFonts w:ascii="Times New Roman" w:hAnsi="Times New Roman" w:cs="Times New Roman"/>
          <w:sz w:val="28"/>
          <w:szCs w:val="28"/>
        </w:rPr>
        <w:t>,</w:t>
      </w:r>
      <w:r w:rsidR="00945EAC" w:rsidRPr="003C2231">
        <w:rPr>
          <w:rFonts w:ascii="Times New Roman" w:hAnsi="Times New Roman" w:cs="Times New Roman"/>
          <w:sz w:val="28"/>
          <w:szCs w:val="28"/>
        </w:rPr>
        <w:t>NV tổ chức xây dựng kế hoạch, cụ thể hoá nội dung, biện pháp ở mỗi tổ, mỗi cá nhân CB</w:t>
      </w:r>
      <w:r w:rsidRPr="003C2231">
        <w:rPr>
          <w:rFonts w:ascii="Times New Roman" w:hAnsi="Times New Roman" w:cs="Times New Roman"/>
          <w:sz w:val="28"/>
          <w:szCs w:val="28"/>
        </w:rPr>
        <w:t>,</w:t>
      </w:r>
      <w:r w:rsidR="00945EAC" w:rsidRPr="003C2231">
        <w:rPr>
          <w:rFonts w:ascii="Times New Roman" w:hAnsi="Times New Roman" w:cs="Times New Roman"/>
          <w:sz w:val="28"/>
          <w:szCs w:val="28"/>
        </w:rPr>
        <w:t>GV</w:t>
      </w:r>
      <w:r w:rsidRPr="003C2231">
        <w:rPr>
          <w:rFonts w:ascii="Times New Roman" w:hAnsi="Times New Roman" w:cs="Times New Roman"/>
          <w:sz w:val="28"/>
          <w:szCs w:val="28"/>
        </w:rPr>
        <w:t>,</w:t>
      </w:r>
      <w:r w:rsidR="00945EAC" w:rsidRPr="003C2231">
        <w:rPr>
          <w:rFonts w:ascii="Times New Roman" w:hAnsi="Times New Roman" w:cs="Times New Roman"/>
          <w:sz w:val="28"/>
          <w:szCs w:val="28"/>
        </w:rPr>
        <w:t>NV toàn trường để thực hiện thắng lợi các mục tiêu, nhiệm vụ năm học 201</w:t>
      </w:r>
      <w:r w:rsidRPr="003C2231">
        <w:rPr>
          <w:rFonts w:ascii="Times New Roman" w:hAnsi="Times New Roman" w:cs="Times New Roman"/>
          <w:sz w:val="28"/>
          <w:szCs w:val="28"/>
        </w:rPr>
        <w:t>7</w:t>
      </w:r>
      <w:r w:rsidR="00945EAC" w:rsidRPr="003C2231">
        <w:rPr>
          <w:rFonts w:ascii="Times New Roman" w:hAnsi="Times New Roman" w:cs="Times New Roman"/>
          <w:sz w:val="28"/>
          <w:szCs w:val="28"/>
        </w:rPr>
        <w:t xml:space="preserve"> – 201</w:t>
      </w:r>
      <w:r w:rsidRPr="003C2231">
        <w:rPr>
          <w:rFonts w:ascii="Times New Roman" w:hAnsi="Times New Roman" w:cs="Times New Roman"/>
          <w:sz w:val="28"/>
          <w:szCs w:val="28"/>
        </w:rPr>
        <w:t>8</w:t>
      </w:r>
    </w:p>
    <w:p w:rsidR="00895900" w:rsidRPr="003C2231" w:rsidRDefault="00895900" w:rsidP="00643C5E">
      <w:pPr>
        <w:pStyle w:val="NoSpacing"/>
        <w:jc w:val="both"/>
        <w:rPr>
          <w:rFonts w:ascii="Times New Roman" w:hAnsi="Times New Roman" w:cs="Times New Roman"/>
          <w:sz w:val="28"/>
          <w:szCs w:val="28"/>
        </w:rPr>
      </w:pPr>
    </w:p>
    <w:p w:rsidR="00945EAC" w:rsidRPr="003C2231" w:rsidRDefault="00945EAC"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CÔNG ĐOÀN                                                                                HIỆU TRƯỞNG</w:t>
      </w:r>
    </w:p>
    <w:p w:rsidR="00945EAC" w:rsidRPr="003C2231" w:rsidRDefault="00945EAC" w:rsidP="00643C5E">
      <w:pPr>
        <w:pStyle w:val="NoSpacing"/>
        <w:jc w:val="both"/>
        <w:rPr>
          <w:rFonts w:ascii="Times New Roman" w:hAnsi="Times New Roman" w:cs="Times New Roman"/>
          <w:sz w:val="28"/>
          <w:szCs w:val="28"/>
        </w:rPr>
      </w:pPr>
    </w:p>
    <w:p w:rsidR="00895900" w:rsidRPr="003C2231" w:rsidRDefault="00895900" w:rsidP="00643C5E">
      <w:pPr>
        <w:pStyle w:val="NoSpacing"/>
        <w:jc w:val="both"/>
        <w:rPr>
          <w:rFonts w:ascii="Times New Roman" w:hAnsi="Times New Roman" w:cs="Times New Roman"/>
          <w:sz w:val="28"/>
          <w:szCs w:val="28"/>
        </w:rPr>
      </w:pPr>
    </w:p>
    <w:p w:rsidR="00945EAC" w:rsidRPr="003C2231" w:rsidRDefault="00945EAC"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Nguyễn Thị Liệu                                                                     </w:t>
      </w:r>
      <w:r w:rsidR="003C2231">
        <w:rPr>
          <w:rFonts w:ascii="Times New Roman" w:hAnsi="Times New Roman" w:cs="Times New Roman"/>
          <w:sz w:val="28"/>
          <w:szCs w:val="28"/>
        </w:rPr>
        <w:t xml:space="preserve">      </w:t>
      </w:r>
      <w:r w:rsidRPr="003C2231">
        <w:rPr>
          <w:rFonts w:ascii="Times New Roman" w:hAnsi="Times New Roman" w:cs="Times New Roman"/>
          <w:sz w:val="28"/>
          <w:szCs w:val="28"/>
        </w:rPr>
        <w:t xml:space="preserve">    Hồ Văn Thanh</w:t>
      </w:r>
    </w:p>
    <w:p w:rsidR="00E47E26" w:rsidRPr="003C2231" w:rsidRDefault="00E47E26" w:rsidP="00643C5E">
      <w:pPr>
        <w:pStyle w:val="NoSpacing"/>
        <w:jc w:val="both"/>
        <w:rPr>
          <w:rFonts w:ascii="Times New Roman" w:hAnsi="Times New Roman" w:cs="Times New Roman"/>
          <w:sz w:val="28"/>
          <w:szCs w:val="28"/>
          <w:lang w:val="vi-VN"/>
        </w:rPr>
      </w:pPr>
    </w:p>
    <w:tbl>
      <w:tblPr>
        <w:tblW w:w="4854" w:type="pct"/>
        <w:tblCellSpacing w:w="0" w:type="dxa"/>
        <w:tblInd w:w="2" w:type="dxa"/>
        <w:tblCellMar>
          <w:left w:w="0" w:type="dxa"/>
          <w:right w:w="0" w:type="dxa"/>
        </w:tblCellMar>
        <w:tblLook w:val="04A0"/>
      </w:tblPr>
      <w:tblGrid>
        <w:gridCol w:w="5027"/>
        <w:gridCol w:w="4605"/>
      </w:tblGrid>
      <w:tr w:rsidR="00E47E26" w:rsidRPr="003C2231" w:rsidTr="00E47E26">
        <w:trPr>
          <w:tblCellSpacing w:w="0" w:type="dxa"/>
        </w:trPr>
        <w:tc>
          <w:tcPr>
            <w:tcW w:w="4683" w:type="dxa"/>
            <w:hideMark/>
          </w:tcPr>
          <w:p w:rsidR="00E47E26" w:rsidRPr="003C2231" w:rsidRDefault="00E47E26" w:rsidP="00643C5E">
            <w:pPr>
              <w:pStyle w:val="NoSpacing"/>
              <w:jc w:val="both"/>
              <w:rPr>
                <w:rFonts w:ascii="Times New Roman" w:eastAsia="Times New Roman" w:hAnsi="Times New Roman" w:cs="Times New Roman"/>
                <w:b/>
                <w:bCs/>
                <w:sz w:val="28"/>
                <w:szCs w:val="28"/>
                <w:lang w:val="vi-VN"/>
              </w:rPr>
            </w:pPr>
            <w:r w:rsidRPr="003C2231">
              <w:rPr>
                <w:rFonts w:ascii="Times New Roman" w:hAnsi="Times New Roman" w:cs="Times New Roman"/>
                <w:b/>
                <w:bCs/>
                <w:i/>
                <w:iCs/>
                <w:sz w:val="28"/>
                <w:szCs w:val="28"/>
                <w:lang w:val="vi-VN"/>
              </w:rPr>
              <w:t xml:space="preserve">  Nơi nhận</w:t>
            </w:r>
            <w:r w:rsidRPr="003C2231">
              <w:rPr>
                <w:rFonts w:ascii="Times New Roman" w:hAnsi="Times New Roman" w:cs="Times New Roman"/>
                <w:b/>
                <w:bCs/>
                <w:sz w:val="28"/>
                <w:szCs w:val="28"/>
                <w:lang w:val="vi-VN"/>
              </w:rPr>
              <w:t>:</w:t>
            </w:r>
          </w:p>
          <w:p w:rsidR="00E47E26" w:rsidRPr="003C2231" w:rsidRDefault="00E47E26"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lang w:val="vi-VN"/>
              </w:rPr>
              <w:t>- Lãnh đạo Phòng GD&amp;ĐT</w:t>
            </w:r>
            <w:r w:rsidR="00895900" w:rsidRPr="003C2231">
              <w:rPr>
                <w:rFonts w:ascii="Times New Roman" w:hAnsi="Times New Roman" w:cs="Times New Roman"/>
                <w:sz w:val="28"/>
                <w:szCs w:val="28"/>
              </w:rPr>
              <w:t>- UBND xã</w:t>
            </w:r>
          </w:p>
          <w:p w:rsidR="00E47E26" w:rsidRPr="003C2231" w:rsidRDefault="00E47E26" w:rsidP="00CA4935">
            <w:pPr>
              <w:pStyle w:val="NoSpacing"/>
              <w:jc w:val="both"/>
              <w:rPr>
                <w:rFonts w:ascii="Times New Roman" w:hAnsi="Times New Roman" w:cs="Times New Roman"/>
                <w:b/>
                <w:bCs/>
                <w:sz w:val="28"/>
                <w:szCs w:val="28"/>
              </w:rPr>
            </w:pPr>
            <w:r w:rsidRPr="003C2231">
              <w:rPr>
                <w:rFonts w:ascii="Times New Roman" w:hAnsi="Times New Roman" w:cs="Times New Roman"/>
                <w:sz w:val="28"/>
                <w:szCs w:val="28"/>
                <w:lang w:val="vi-VN"/>
              </w:rPr>
              <w:t xml:space="preserve">- Lưu: VT, </w:t>
            </w:r>
            <w:r w:rsidR="00CA4935">
              <w:rPr>
                <w:rFonts w:ascii="Times New Roman" w:hAnsi="Times New Roman" w:cs="Times New Roman"/>
                <w:sz w:val="28"/>
                <w:szCs w:val="28"/>
              </w:rPr>
              <w:t>CB,GV,NV thực hiện</w:t>
            </w:r>
          </w:p>
        </w:tc>
        <w:tc>
          <w:tcPr>
            <w:tcW w:w="4289" w:type="dxa"/>
          </w:tcPr>
          <w:p w:rsidR="00E47E26" w:rsidRPr="003C2231" w:rsidRDefault="00E47E26" w:rsidP="00643C5E">
            <w:pPr>
              <w:pStyle w:val="NoSpacing"/>
              <w:jc w:val="both"/>
              <w:rPr>
                <w:rFonts w:ascii="Times New Roman" w:hAnsi="Times New Roman" w:cs="Times New Roman"/>
                <w:b/>
                <w:sz w:val="28"/>
                <w:szCs w:val="28"/>
              </w:rPr>
            </w:pPr>
          </w:p>
          <w:p w:rsidR="00E47E26" w:rsidRPr="003C2231" w:rsidRDefault="00E47E26" w:rsidP="00643C5E">
            <w:pPr>
              <w:pStyle w:val="NoSpacing"/>
              <w:jc w:val="both"/>
              <w:rPr>
                <w:rFonts w:ascii="Times New Roman" w:hAnsi="Times New Roman" w:cs="Times New Roman"/>
                <w:b/>
                <w:sz w:val="28"/>
                <w:szCs w:val="28"/>
              </w:rPr>
            </w:pPr>
          </w:p>
          <w:p w:rsidR="00E47E26" w:rsidRPr="003C2231" w:rsidRDefault="00E47E26" w:rsidP="00643C5E">
            <w:pPr>
              <w:pStyle w:val="NoSpacing"/>
              <w:jc w:val="both"/>
              <w:rPr>
                <w:rFonts w:ascii="Times New Roman" w:hAnsi="Times New Roman" w:cs="Times New Roman"/>
                <w:b/>
                <w:sz w:val="28"/>
                <w:szCs w:val="28"/>
              </w:rPr>
            </w:pPr>
          </w:p>
          <w:p w:rsidR="00E47E26" w:rsidRPr="003C2231" w:rsidRDefault="00E47E26" w:rsidP="00643C5E">
            <w:pPr>
              <w:pStyle w:val="NoSpacing"/>
              <w:jc w:val="both"/>
              <w:rPr>
                <w:rFonts w:ascii="Times New Roman" w:hAnsi="Times New Roman" w:cs="Times New Roman"/>
                <w:b/>
                <w:sz w:val="28"/>
                <w:szCs w:val="28"/>
              </w:rPr>
            </w:pPr>
          </w:p>
        </w:tc>
      </w:tr>
    </w:tbl>
    <w:p w:rsidR="00E47E26" w:rsidRPr="003C2231" w:rsidRDefault="00E47E26" w:rsidP="00643C5E">
      <w:pPr>
        <w:pStyle w:val="NoSpacing"/>
        <w:jc w:val="both"/>
        <w:rPr>
          <w:rFonts w:ascii="Times New Roman" w:hAnsi="Times New Roman" w:cs="Times New Roman"/>
          <w:sz w:val="28"/>
          <w:szCs w:val="28"/>
          <w:shd w:val="clear" w:color="auto" w:fill="FFFFFF"/>
        </w:rPr>
      </w:pPr>
    </w:p>
    <w:p w:rsidR="00E47E26" w:rsidRPr="003C2231" w:rsidRDefault="00E47E26" w:rsidP="00643C5E">
      <w:pPr>
        <w:pStyle w:val="NoSpacing"/>
        <w:jc w:val="both"/>
        <w:rPr>
          <w:rFonts w:ascii="Times New Roman" w:hAnsi="Times New Roman" w:cs="Times New Roman"/>
          <w:sz w:val="28"/>
          <w:szCs w:val="28"/>
          <w:shd w:val="clear" w:color="auto" w:fill="FFFFFF"/>
        </w:rPr>
      </w:pPr>
    </w:p>
    <w:p w:rsidR="007D177A" w:rsidRPr="003C2231" w:rsidRDefault="007D177A" w:rsidP="00643C5E">
      <w:pPr>
        <w:pStyle w:val="NoSpacing"/>
        <w:jc w:val="both"/>
        <w:rPr>
          <w:rFonts w:ascii="Times New Roman" w:hAnsi="Times New Roman" w:cs="Times New Roman"/>
          <w:sz w:val="28"/>
          <w:szCs w:val="28"/>
        </w:rPr>
      </w:pPr>
    </w:p>
    <w:tbl>
      <w:tblPr>
        <w:tblW w:w="10743" w:type="dxa"/>
        <w:tblInd w:w="-459" w:type="dxa"/>
        <w:tblLook w:val="04A0"/>
      </w:tblPr>
      <w:tblGrid>
        <w:gridCol w:w="4678"/>
        <w:gridCol w:w="6065"/>
      </w:tblGrid>
      <w:tr w:rsidR="007D177A" w:rsidRPr="003C2231" w:rsidTr="003C2231">
        <w:trPr>
          <w:trHeight w:val="621"/>
        </w:trPr>
        <w:tc>
          <w:tcPr>
            <w:tcW w:w="4678" w:type="dxa"/>
          </w:tcPr>
          <w:p w:rsidR="007D177A" w:rsidRPr="003C2231" w:rsidRDefault="006175A2"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lastRenderedPageBreak/>
              <w:t>PHÒNG GD-ĐT</w:t>
            </w:r>
            <w:r w:rsidR="007D177A" w:rsidRPr="003C2231">
              <w:rPr>
                <w:rFonts w:ascii="Times New Roman" w:hAnsi="Times New Roman" w:cs="Times New Roman"/>
                <w:sz w:val="28"/>
                <w:szCs w:val="28"/>
              </w:rPr>
              <w:t xml:space="preserve"> KRÔNG PẮC</w:t>
            </w:r>
          </w:p>
          <w:p w:rsidR="007D177A" w:rsidRPr="003C2231" w:rsidRDefault="00BD6EA8" w:rsidP="00643C5E">
            <w:pPr>
              <w:pStyle w:val="NoSpacing"/>
              <w:jc w:val="both"/>
              <w:rPr>
                <w:rFonts w:ascii="Times New Roman" w:hAnsi="Times New Roman" w:cs="Times New Roman"/>
                <w:b/>
                <w:sz w:val="28"/>
                <w:szCs w:val="28"/>
              </w:rPr>
            </w:pPr>
            <w:r w:rsidRPr="003C2231">
              <w:rPr>
                <w:rFonts w:ascii="Times New Roman" w:hAnsi="Times New Roman" w:cs="Times New Roman"/>
                <w:sz w:val="28"/>
                <w:szCs w:val="28"/>
              </w:rPr>
              <w:pict>
                <v:line id="Line 2" o:spid="_x0000_s1026" style="position:absolute;left:0;text-align:left;z-index:251660288;visibility:visible" from="70.45pt,15.85pt" to="143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"/>
              </w:pict>
            </w:r>
            <w:r w:rsidR="006175A2" w:rsidRPr="003C2231">
              <w:rPr>
                <w:rFonts w:ascii="Times New Roman" w:hAnsi="Times New Roman" w:cs="Times New Roman"/>
                <w:b/>
                <w:sz w:val="28"/>
                <w:szCs w:val="28"/>
              </w:rPr>
              <w:t>TRƯỜNG TH TRẦN HƯNG ĐẠO</w:t>
            </w:r>
          </w:p>
        </w:tc>
        <w:tc>
          <w:tcPr>
            <w:tcW w:w="6065" w:type="dxa"/>
          </w:tcPr>
          <w:p w:rsidR="007D177A" w:rsidRPr="003C2231" w:rsidRDefault="007D177A" w:rsidP="00643C5E">
            <w:pPr>
              <w:pStyle w:val="NoSpacing"/>
              <w:jc w:val="both"/>
              <w:rPr>
                <w:rFonts w:ascii="Times New Roman" w:hAnsi="Times New Roman" w:cs="Times New Roman"/>
                <w:b/>
                <w:sz w:val="28"/>
                <w:szCs w:val="28"/>
              </w:rPr>
            </w:pPr>
            <w:r w:rsidRPr="003C2231">
              <w:rPr>
                <w:rFonts w:ascii="Times New Roman" w:hAnsi="Times New Roman" w:cs="Times New Roman"/>
                <w:b/>
                <w:sz w:val="28"/>
                <w:szCs w:val="28"/>
              </w:rPr>
              <w:t>CỘNG HOÀ XÃ HỘI CHỦ NGHĨA VIỆT NAM</w:t>
            </w:r>
          </w:p>
          <w:p w:rsidR="007D177A" w:rsidRPr="003C2231" w:rsidRDefault="00BD6EA8" w:rsidP="00643C5E">
            <w:pPr>
              <w:pStyle w:val="NoSpacing"/>
              <w:jc w:val="both"/>
              <w:rPr>
                <w:rFonts w:ascii="Times New Roman" w:hAnsi="Times New Roman" w:cs="Times New Roman"/>
                <w:sz w:val="28"/>
                <w:szCs w:val="28"/>
              </w:rPr>
            </w:pPr>
            <w:r w:rsidRPr="003C2231">
              <w:rPr>
                <w:rFonts w:ascii="Times New Roman" w:hAnsi="Times New Roman" w:cs="Times New Roman"/>
                <w:b/>
                <w:noProof/>
                <w:sz w:val="28"/>
                <w:szCs w:val="28"/>
              </w:rPr>
              <w:pict>
                <v:line id="_x0000_s1027" style="position:absolute;left:0;text-align:left;z-index:251661312" from="60.5pt,15.35pt" to="221.85pt,15.35pt"/>
              </w:pict>
            </w:r>
            <w:r w:rsidR="006175A2" w:rsidRPr="003C2231">
              <w:rPr>
                <w:rFonts w:ascii="Times New Roman" w:hAnsi="Times New Roman" w:cs="Times New Roman"/>
                <w:b/>
                <w:sz w:val="28"/>
                <w:szCs w:val="28"/>
              </w:rPr>
              <w:t xml:space="preserve">            </w:t>
            </w:r>
            <w:r w:rsidR="007D177A" w:rsidRPr="003C2231">
              <w:rPr>
                <w:rFonts w:ascii="Times New Roman" w:hAnsi="Times New Roman" w:cs="Times New Roman"/>
                <w:b/>
                <w:sz w:val="28"/>
                <w:szCs w:val="28"/>
              </w:rPr>
              <w:t>Độc lập - Tự do - Hạnh phúc</w:t>
            </w:r>
          </w:p>
        </w:tc>
      </w:tr>
    </w:tbl>
    <w:p w:rsidR="007D177A" w:rsidRPr="003C2231" w:rsidRDefault="007D177A" w:rsidP="00643C5E">
      <w:pPr>
        <w:pStyle w:val="NoSpacing"/>
        <w:jc w:val="both"/>
        <w:rPr>
          <w:rFonts w:ascii="Times New Roman" w:hAnsi="Times New Roman" w:cs="Times New Roman"/>
          <w:sz w:val="28"/>
          <w:szCs w:val="28"/>
        </w:rPr>
      </w:pPr>
    </w:p>
    <w:p w:rsidR="007D177A" w:rsidRPr="003C2231" w:rsidRDefault="007D177A" w:rsidP="00586624">
      <w:pPr>
        <w:pStyle w:val="NoSpacing"/>
        <w:jc w:val="center"/>
        <w:rPr>
          <w:rFonts w:ascii="Times New Roman" w:hAnsi="Times New Roman" w:cs="Times New Roman"/>
          <w:b/>
          <w:sz w:val="28"/>
          <w:szCs w:val="28"/>
        </w:rPr>
      </w:pPr>
      <w:r w:rsidRPr="003C2231">
        <w:rPr>
          <w:rFonts w:ascii="Times New Roman" w:hAnsi="Times New Roman" w:cs="Times New Roman"/>
          <w:b/>
          <w:sz w:val="28"/>
          <w:szCs w:val="28"/>
        </w:rPr>
        <w:t>NHỮNG CÔNG VIỆC CHỦ YẾU NĂM HỌC 201</w:t>
      </w:r>
      <w:r w:rsidR="002978FA">
        <w:rPr>
          <w:rFonts w:ascii="Times New Roman" w:hAnsi="Times New Roman" w:cs="Times New Roman"/>
          <w:b/>
          <w:sz w:val="28"/>
          <w:szCs w:val="28"/>
        </w:rPr>
        <w:t>7</w:t>
      </w:r>
      <w:r w:rsidRPr="003C2231">
        <w:rPr>
          <w:rFonts w:ascii="Times New Roman" w:hAnsi="Times New Roman" w:cs="Times New Roman"/>
          <w:b/>
          <w:sz w:val="28"/>
          <w:szCs w:val="28"/>
        </w:rPr>
        <w:t>-201</w:t>
      </w:r>
      <w:r w:rsidR="002978FA">
        <w:rPr>
          <w:rFonts w:ascii="Times New Roman" w:hAnsi="Times New Roman" w:cs="Times New Roman"/>
          <w:b/>
          <w:sz w:val="28"/>
          <w:szCs w:val="28"/>
        </w:rPr>
        <w:t>8</w:t>
      </w:r>
    </w:p>
    <w:p w:rsidR="007D177A" w:rsidRPr="003C2231" w:rsidRDefault="007D177A" w:rsidP="00586624">
      <w:pPr>
        <w:pStyle w:val="NoSpacing"/>
        <w:jc w:val="center"/>
        <w:rPr>
          <w:rFonts w:ascii="Times New Roman" w:hAnsi="Times New Roman" w:cs="Times New Roman"/>
          <w:sz w:val="28"/>
          <w:szCs w:val="28"/>
        </w:rPr>
      </w:pPr>
      <w:r w:rsidRPr="003C2231">
        <w:rPr>
          <w:rFonts w:ascii="Times New Roman" w:hAnsi="Times New Roman" w:cs="Times New Roman"/>
          <w:i/>
          <w:sz w:val="28"/>
          <w:szCs w:val="28"/>
        </w:rPr>
        <w:t xml:space="preserve">(Kèm theo </w:t>
      </w:r>
      <w:r w:rsidR="006175A2" w:rsidRPr="003C2231">
        <w:rPr>
          <w:rFonts w:ascii="Times New Roman" w:hAnsi="Times New Roman" w:cs="Times New Roman"/>
          <w:i/>
          <w:sz w:val="28"/>
          <w:szCs w:val="28"/>
        </w:rPr>
        <w:t>kế  hoạch</w:t>
      </w:r>
      <w:r w:rsidR="002978FA">
        <w:rPr>
          <w:rFonts w:ascii="Times New Roman" w:hAnsi="Times New Roman" w:cs="Times New Roman"/>
          <w:i/>
          <w:sz w:val="28"/>
          <w:szCs w:val="28"/>
        </w:rPr>
        <w:t xml:space="preserve"> số    </w:t>
      </w:r>
      <w:r w:rsidR="006175A2" w:rsidRPr="003C2231">
        <w:rPr>
          <w:rFonts w:ascii="Times New Roman" w:hAnsi="Times New Roman" w:cs="Times New Roman"/>
          <w:i/>
          <w:sz w:val="28"/>
          <w:szCs w:val="28"/>
        </w:rPr>
        <w:t xml:space="preserve"> </w:t>
      </w:r>
      <w:r w:rsidRPr="003C2231">
        <w:rPr>
          <w:rFonts w:ascii="Times New Roman" w:hAnsi="Times New Roman" w:cs="Times New Roman"/>
          <w:i/>
          <w:sz w:val="28"/>
          <w:szCs w:val="28"/>
        </w:rPr>
        <w:t xml:space="preserve"> /</w:t>
      </w:r>
      <w:r w:rsidR="006175A2" w:rsidRPr="003C2231">
        <w:rPr>
          <w:rFonts w:ascii="Times New Roman" w:hAnsi="Times New Roman" w:cs="Times New Roman"/>
          <w:i/>
          <w:sz w:val="28"/>
          <w:szCs w:val="28"/>
        </w:rPr>
        <w:t>THTHĐ</w:t>
      </w:r>
      <w:r w:rsidRPr="003C2231">
        <w:rPr>
          <w:rFonts w:ascii="Times New Roman" w:hAnsi="Times New Roman" w:cs="Times New Roman"/>
          <w:i/>
          <w:sz w:val="28"/>
          <w:szCs w:val="28"/>
        </w:rPr>
        <w:t xml:space="preserve">, ngày </w:t>
      </w:r>
      <w:r w:rsidR="006175A2" w:rsidRPr="003C2231">
        <w:rPr>
          <w:rFonts w:ascii="Times New Roman" w:hAnsi="Times New Roman" w:cs="Times New Roman"/>
          <w:i/>
          <w:sz w:val="28"/>
          <w:szCs w:val="28"/>
        </w:rPr>
        <w:t>25</w:t>
      </w:r>
      <w:r w:rsidRPr="003C2231">
        <w:rPr>
          <w:rFonts w:ascii="Times New Roman" w:hAnsi="Times New Roman" w:cs="Times New Roman"/>
          <w:i/>
          <w:sz w:val="28"/>
          <w:szCs w:val="28"/>
        </w:rPr>
        <w:t xml:space="preserve"> tháng 9 năm 201</w:t>
      </w:r>
      <w:r w:rsidR="002978FA">
        <w:rPr>
          <w:rFonts w:ascii="Times New Roman" w:hAnsi="Times New Roman" w:cs="Times New Roman"/>
          <w:i/>
          <w:sz w:val="28"/>
          <w:szCs w:val="28"/>
        </w:rPr>
        <w:t>7</w:t>
      </w:r>
      <w:r w:rsidRPr="003C2231">
        <w:rPr>
          <w:rFonts w:ascii="Times New Roman" w:hAnsi="Times New Roman" w:cs="Times New Roman"/>
          <w:i/>
          <w:sz w:val="28"/>
          <w:szCs w:val="28"/>
        </w:rPr>
        <w:t>)</w:t>
      </w:r>
    </w:p>
    <w:tbl>
      <w:tblPr>
        <w:tblW w:w="1004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8"/>
        <w:gridCol w:w="6969"/>
        <w:gridCol w:w="1818"/>
      </w:tblGrid>
      <w:tr w:rsidR="007D177A" w:rsidRPr="003C2231" w:rsidTr="00D16B7B">
        <w:tc>
          <w:tcPr>
            <w:tcW w:w="1258" w:type="dxa"/>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Tháng</w:t>
            </w:r>
          </w:p>
        </w:tc>
        <w:tc>
          <w:tcPr>
            <w:tcW w:w="6969" w:type="dxa"/>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Nội dung công tác</w:t>
            </w:r>
          </w:p>
        </w:tc>
        <w:tc>
          <w:tcPr>
            <w:tcW w:w="1818" w:type="dxa"/>
          </w:tcPr>
          <w:p w:rsidR="007D177A" w:rsidRPr="003C2231" w:rsidRDefault="00204FE8"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Ghi chú</w:t>
            </w:r>
          </w:p>
        </w:tc>
      </w:tr>
      <w:tr w:rsidR="007D177A" w:rsidRPr="003C2231" w:rsidTr="00D16B7B">
        <w:tc>
          <w:tcPr>
            <w:tcW w:w="1258" w:type="dxa"/>
            <w:vAlign w:val="center"/>
          </w:tcPr>
          <w:p w:rsidR="007D177A" w:rsidRPr="003C2231" w:rsidRDefault="007D177A" w:rsidP="002978FA">
            <w:pPr>
              <w:pStyle w:val="NoSpacing"/>
              <w:jc w:val="both"/>
              <w:rPr>
                <w:rFonts w:ascii="Times New Roman" w:hAnsi="Times New Roman" w:cs="Times New Roman"/>
                <w:sz w:val="28"/>
                <w:szCs w:val="28"/>
              </w:rPr>
            </w:pPr>
            <w:r w:rsidRPr="003C2231">
              <w:rPr>
                <w:rFonts w:ascii="Times New Roman" w:hAnsi="Times New Roman" w:cs="Times New Roman"/>
                <w:sz w:val="28"/>
                <w:szCs w:val="28"/>
              </w:rPr>
              <w:t>9/201</w:t>
            </w:r>
            <w:r w:rsidR="002978FA">
              <w:rPr>
                <w:rFonts w:ascii="Times New Roman" w:hAnsi="Times New Roman" w:cs="Times New Roman"/>
                <w:sz w:val="28"/>
                <w:szCs w:val="28"/>
              </w:rPr>
              <w:t>7</w:t>
            </w:r>
          </w:p>
        </w:tc>
        <w:tc>
          <w:tcPr>
            <w:tcW w:w="6969" w:type="dxa"/>
          </w:tcPr>
          <w:p w:rsidR="00204FE8"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w:t>
            </w:r>
            <w:r w:rsidR="00204FE8" w:rsidRPr="003C2231">
              <w:rPr>
                <w:rFonts w:ascii="Times New Roman" w:hAnsi="Times New Roman" w:cs="Times New Roman"/>
                <w:sz w:val="28"/>
                <w:szCs w:val="28"/>
              </w:rPr>
              <w:t xml:space="preserve"> Khai giảng năm học</w:t>
            </w:r>
          </w:p>
          <w:p w:rsidR="007D177A" w:rsidRPr="003C2231" w:rsidRDefault="00204FE8"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w:t>
            </w:r>
            <w:r w:rsidR="007D177A" w:rsidRPr="003C2231">
              <w:rPr>
                <w:rFonts w:ascii="Times New Roman" w:hAnsi="Times New Roman" w:cs="Times New Roman"/>
                <w:sz w:val="28"/>
                <w:szCs w:val="28"/>
              </w:rPr>
              <w:t xml:space="preserve"> Hoàn thành các Báo cáo đầu năm học về </w:t>
            </w:r>
            <w:r w:rsidR="006175A2" w:rsidRPr="003C2231">
              <w:rPr>
                <w:rFonts w:ascii="Times New Roman" w:hAnsi="Times New Roman" w:cs="Times New Roman"/>
                <w:sz w:val="28"/>
                <w:szCs w:val="28"/>
              </w:rPr>
              <w:t>phòng</w:t>
            </w:r>
            <w:r w:rsidR="007D177A" w:rsidRPr="003C2231">
              <w:rPr>
                <w:rFonts w:ascii="Times New Roman" w:hAnsi="Times New Roman" w:cs="Times New Roman"/>
                <w:sz w:val="28"/>
                <w:szCs w:val="28"/>
              </w:rPr>
              <w:t xml:space="preserve"> GD&amp;ĐT</w:t>
            </w:r>
          </w:p>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2978FA">
              <w:rPr>
                <w:rFonts w:ascii="Times New Roman" w:hAnsi="Times New Roman" w:cs="Times New Roman"/>
                <w:sz w:val="28"/>
                <w:szCs w:val="28"/>
              </w:rPr>
              <w:t>Tập huấn các chuyên đề</w:t>
            </w:r>
          </w:p>
          <w:p w:rsidR="00A6574C" w:rsidRPr="003C2231" w:rsidRDefault="00A6574C"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Hội nghị CBCC và người lao động</w:t>
            </w:r>
          </w:p>
          <w:p w:rsidR="00204FE8" w:rsidRDefault="00204FE8"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Đại hội các doàn thể</w:t>
            </w:r>
          </w:p>
          <w:p w:rsidR="002978FA" w:rsidRPr="003C2231"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Kiểm tra nội bộ về thiết lập hồ sơ</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rPr>
          <w:trHeight w:val="530"/>
        </w:trPr>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10/2016</w:t>
            </w:r>
          </w:p>
        </w:tc>
        <w:tc>
          <w:tcPr>
            <w:tcW w:w="6969" w:type="dxa"/>
          </w:tcPr>
          <w:p w:rsidR="007D177A" w:rsidRPr="003C2231" w:rsidRDefault="00A6574C"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Kiêm tra nội bộ</w:t>
            </w:r>
            <w:r w:rsidR="002978FA">
              <w:rPr>
                <w:rFonts w:ascii="Times New Roman" w:hAnsi="Times New Roman" w:cs="Times New Roman"/>
                <w:sz w:val="28"/>
                <w:szCs w:val="28"/>
              </w:rPr>
              <w:t xml:space="preserve"> công tác chuyên môn</w:t>
            </w:r>
          </w:p>
          <w:p w:rsidR="00A6574C"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6175A2" w:rsidRPr="003C2231">
              <w:rPr>
                <w:rFonts w:ascii="Times New Roman" w:hAnsi="Times New Roman" w:cs="Times New Roman"/>
                <w:sz w:val="28"/>
                <w:szCs w:val="28"/>
              </w:rPr>
              <w:t>Tham gia</w:t>
            </w:r>
            <w:r w:rsidRPr="003C2231">
              <w:rPr>
                <w:rFonts w:ascii="Times New Roman" w:hAnsi="Times New Roman" w:cs="Times New Roman"/>
                <w:sz w:val="28"/>
                <w:szCs w:val="28"/>
              </w:rPr>
              <w:t xml:space="preserve"> Hội thao cấp cụm, cấp huyện.</w:t>
            </w:r>
          </w:p>
          <w:p w:rsidR="0038148B" w:rsidRDefault="0038148B"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Kiểm tra VSCĐ</w:t>
            </w:r>
            <w:r w:rsidR="002978FA">
              <w:rPr>
                <w:rFonts w:ascii="Times New Roman" w:hAnsi="Times New Roman" w:cs="Times New Roman"/>
                <w:sz w:val="28"/>
                <w:szCs w:val="28"/>
              </w:rPr>
              <w:t xml:space="preserve"> đợt 1</w:t>
            </w:r>
          </w:p>
          <w:p w:rsidR="002978FA" w:rsidRPr="003C2231"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Thao giảng vòng 1</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rPr>
          <w:trHeight w:val="647"/>
        </w:trPr>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11/2016</w:t>
            </w:r>
          </w:p>
        </w:tc>
        <w:tc>
          <w:tcPr>
            <w:tcW w:w="6969" w:type="dxa"/>
          </w:tcPr>
          <w:p w:rsidR="002C3135" w:rsidRPr="003C2231" w:rsidRDefault="002C3135"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Hôi giảng chào mừng 20-11</w:t>
            </w:r>
          </w:p>
          <w:p w:rsidR="00A6574C" w:rsidRDefault="00A6574C"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Thi làm đồ dùng day  học</w:t>
            </w:r>
          </w:p>
          <w:p w:rsidR="002978FA"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Hội diễn văn nghệ</w:t>
            </w:r>
          </w:p>
          <w:p w:rsidR="002978FA"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Kiểm tra nội bộ</w:t>
            </w:r>
          </w:p>
          <w:p w:rsidR="002978FA" w:rsidRPr="003C2231" w:rsidRDefault="002978FA" w:rsidP="00643C5E">
            <w:pPr>
              <w:pStyle w:val="NoSpacing"/>
              <w:jc w:val="both"/>
              <w:rPr>
                <w:rFonts w:ascii="Times New Roman" w:hAnsi="Times New Roman" w:cs="Times New Roman"/>
                <w:sz w:val="28"/>
                <w:szCs w:val="28"/>
              </w:rPr>
            </w:pPr>
            <w:r>
              <w:rPr>
                <w:rFonts w:ascii="Times New Roman" w:hAnsi="Times New Roman" w:cs="Times New Roman"/>
                <w:sz w:val="28"/>
                <w:szCs w:val="28"/>
              </w:rPr>
              <w:t>- Bình xét giáo viên chủ nhiệm giỏi</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rPr>
          <w:trHeight w:val="620"/>
        </w:trPr>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12/2016</w:t>
            </w:r>
          </w:p>
        </w:tc>
        <w:tc>
          <w:tcPr>
            <w:tcW w:w="6969" w:type="dxa"/>
          </w:tcPr>
          <w:p w:rsidR="00AC7468" w:rsidRPr="003C2231" w:rsidRDefault="00AC7468"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Hoàn thành chương trình kỳ 1</w:t>
            </w:r>
          </w:p>
          <w:p w:rsidR="0038148B" w:rsidRDefault="0038148B" w:rsidP="002978FA">
            <w:pPr>
              <w:pStyle w:val="NoSpacing"/>
              <w:jc w:val="both"/>
              <w:rPr>
                <w:rFonts w:ascii="Times New Roman" w:hAnsi="Times New Roman" w:cs="Times New Roman"/>
                <w:sz w:val="28"/>
                <w:szCs w:val="28"/>
              </w:rPr>
            </w:pPr>
            <w:r w:rsidRPr="003C2231">
              <w:rPr>
                <w:rFonts w:ascii="Times New Roman" w:hAnsi="Times New Roman" w:cs="Times New Roman"/>
                <w:sz w:val="28"/>
                <w:szCs w:val="28"/>
              </w:rPr>
              <w:t>- Kiểm tra VSCĐ</w:t>
            </w:r>
            <w:r w:rsidR="002978FA">
              <w:rPr>
                <w:rFonts w:ascii="Times New Roman" w:hAnsi="Times New Roman" w:cs="Times New Roman"/>
                <w:sz w:val="28"/>
                <w:szCs w:val="28"/>
              </w:rPr>
              <w:t xml:space="preserve"> đợt  2</w:t>
            </w:r>
          </w:p>
          <w:p w:rsidR="002978FA" w:rsidRDefault="002978FA" w:rsidP="002978FA">
            <w:pPr>
              <w:pStyle w:val="NoSpacing"/>
              <w:jc w:val="both"/>
              <w:rPr>
                <w:rFonts w:ascii="Times New Roman" w:hAnsi="Times New Roman" w:cs="Times New Roman"/>
                <w:sz w:val="28"/>
                <w:szCs w:val="28"/>
              </w:rPr>
            </w:pPr>
            <w:r>
              <w:rPr>
                <w:rFonts w:ascii="Times New Roman" w:hAnsi="Times New Roman" w:cs="Times New Roman"/>
                <w:sz w:val="28"/>
                <w:szCs w:val="28"/>
              </w:rPr>
              <w:t>- Hoàn thành kiểm định chất lượng giáo dục</w:t>
            </w:r>
          </w:p>
          <w:p w:rsidR="00586624" w:rsidRDefault="00586624" w:rsidP="002978FA">
            <w:pPr>
              <w:pStyle w:val="NoSpacing"/>
              <w:jc w:val="both"/>
              <w:rPr>
                <w:rFonts w:ascii="Times New Roman" w:hAnsi="Times New Roman" w:cs="Times New Roman"/>
                <w:sz w:val="28"/>
                <w:szCs w:val="28"/>
              </w:rPr>
            </w:pPr>
            <w:r>
              <w:rPr>
                <w:rFonts w:ascii="Times New Roman" w:hAnsi="Times New Roman" w:cs="Times New Roman"/>
                <w:sz w:val="28"/>
                <w:szCs w:val="28"/>
              </w:rPr>
              <w:t>- Tham gia thi toán Tiếng Anh qua mạng</w:t>
            </w:r>
          </w:p>
          <w:p w:rsidR="00586624" w:rsidRPr="003C2231" w:rsidRDefault="00586624" w:rsidP="002978FA">
            <w:pPr>
              <w:pStyle w:val="NoSpacing"/>
              <w:jc w:val="both"/>
              <w:rPr>
                <w:rFonts w:ascii="Times New Roman" w:hAnsi="Times New Roman" w:cs="Times New Roman"/>
                <w:sz w:val="28"/>
                <w:szCs w:val="28"/>
              </w:rPr>
            </w:pPr>
            <w:r>
              <w:rPr>
                <w:rFonts w:ascii="Times New Roman" w:hAnsi="Times New Roman" w:cs="Times New Roman"/>
                <w:sz w:val="28"/>
                <w:szCs w:val="28"/>
              </w:rPr>
              <w:t>- Tham gia thi giáo viên chủ nhiệm giỏi cấp huyện</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01/2017</w:t>
            </w:r>
          </w:p>
        </w:tc>
        <w:tc>
          <w:tcPr>
            <w:tcW w:w="6969" w:type="dxa"/>
          </w:tcPr>
          <w:p w:rsidR="007D177A" w:rsidRPr="003C2231" w:rsidRDefault="00AC7468"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T</w:t>
            </w:r>
            <w:r w:rsidR="002C3135" w:rsidRPr="003C2231">
              <w:rPr>
                <w:rFonts w:ascii="Times New Roman" w:hAnsi="Times New Roman" w:cs="Times New Roman"/>
                <w:sz w:val="28"/>
                <w:szCs w:val="28"/>
              </w:rPr>
              <w:t>ự k</w:t>
            </w:r>
            <w:r w:rsidR="007D177A" w:rsidRPr="003C2231">
              <w:rPr>
                <w:rFonts w:ascii="Times New Roman" w:hAnsi="Times New Roman" w:cs="Times New Roman"/>
                <w:sz w:val="28"/>
                <w:szCs w:val="28"/>
              </w:rPr>
              <w:t>iểm tra đánh giá công tác BDTX năm 201</w:t>
            </w:r>
            <w:r w:rsidR="00586624">
              <w:rPr>
                <w:rFonts w:ascii="Times New Roman" w:hAnsi="Times New Roman" w:cs="Times New Roman"/>
                <w:sz w:val="28"/>
                <w:szCs w:val="28"/>
              </w:rPr>
              <w:t>7</w:t>
            </w:r>
          </w:p>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Báo cáo HKI về </w:t>
            </w:r>
            <w:r w:rsidR="002C3135" w:rsidRPr="003C2231">
              <w:rPr>
                <w:rFonts w:ascii="Times New Roman" w:hAnsi="Times New Roman" w:cs="Times New Roman"/>
                <w:sz w:val="28"/>
                <w:szCs w:val="28"/>
              </w:rPr>
              <w:t>phòng</w:t>
            </w:r>
            <w:r w:rsidRPr="003C2231">
              <w:rPr>
                <w:rFonts w:ascii="Times New Roman" w:hAnsi="Times New Roman" w:cs="Times New Roman"/>
                <w:sz w:val="28"/>
                <w:szCs w:val="28"/>
              </w:rPr>
              <w:t>GD&amp;ĐT</w:t>
            </w:r>
          </w:p>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Tổ chức thi tiếng Anh qua mạng cấp huyện</w:t>
            </w:r>
          </w:p>
          <w:p w:rsidR="00AC7468" w:rsidRPr="003C2231" w:rsidRDefault="00AC7468"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Kiểm tra nội bộ</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rPr>
          <w:trHeight w:val="836"/>
        </w:trPr>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02/2017</w:t>
            </w:r>
          </w:p>
        </w:tc>
        <w:tc>
          <w:tcPr>
            <w:tcW w:w="6969" w:type="dxa"/>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Kiể</w:t>
            </w:r>
            <w:r w:rsidR="002C3135" w:rsidRPr="003C2231">
              <w:rPr>
                <w:rFonts w:ascii="Times New Roman" w:hAnsi="Times New Roman" w:cs="Times New Roman"/>
                <w:sz w:val="28"/>
                <w:szCs w:val="28"/>
              </w:rPr>
              <w:t>m tra nội bộ</w:t>
            </w:r>
          </w:p>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Tham gia Giao lưu tiếng Việt của HS dân tộc thiểu số cấp tỉnh</w:t>
            </w:r>
          </w:p>
          <w:p w:rsidR="002C3135" w:rsidRPr="003C2231" w:rsidRDefault="002C3135"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Thi giáo viên chủ nhiệm giỏi cấp trường</w:t>
            </w:r>
          </w:p>
          <w:p w:rsidR="0038148B" w:rsidRPr="003C2231" w:rsidRDefault="0038148B"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Kiểm tra VSCĐ</w:t>
            </w:r>
            <w:r w:rsidR="00586624">
              <w:rPr>
                <w:rFonts w:ascii="Times New Roman" w:hAnsi="Times New Roman" w:cs="Times New Roman"/>
                <w:sz w:val="28"/>
                <w:szCs w:val="28"/>
              </w:rPr>
              <w:t>Đợt 3</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3/2017</w:t>
            </w:r>
          </w:p>
        </w:tc>
        <w:tc>
          <w:tcPr>
            <w:tcW w:w="6969" w:type="dxa"/>
          </w:tcPr>
          <w:p w:rsidR="007D177A" w:rsidRPr="003C2231" w:rsidRDefault="002C3135"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Tham gia </w:t>
            </w:r>
            <w:r w:rsidR="007D177A" w:rsidRPr="003C2231">
              <w:rPr>
                <w:rFonts w:ascii="Times New Roman" w:hAnsi="Times New Roman" w:cs="Times New Roman"/>
                <w:sz w:val="28"/>
                <w:szCs w:val="28"/>
              </w:rPr>
              <w:t xml:space="preserve"> thi Toán qua mạng cấp huyện, cấp tỉnh.</w:t>
            </w:r>
          </w:p>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Tham gia Hội thi Giáo viên chủ nhiệm giỏi cấp tiểu học.</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4/2017</w:t>
            </w:r>
          </w:p>
        </w:tc>
        <w:tc>
          <w:tcPr>
            <w:tcW w:w="6969" w:type="dxa"/>
          </w:tcPr>
          <w:p w:rsidR="007D177A" w:rsidRPr="003C2231" w:rsidRDefault="002C3135"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Chấm vở sạch chứ đẹp cấp trường</w:t>
            </w:r>
          </w:p>
          <w:p w:rsidR="002C3135" w:rsidRPr="003C2231" w:rsidRDefault="0009773F"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Kiểm tra nội bộ</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5/2017</w:t>
            </w:r>
          </w:p>
        </w:tc>
        <w:tc>
          <w:tcPr>
            <w:tcW w:w="6969" w:type="dxa"/>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Chấm thi VSCĐ cấp huyện</w:t>
            </w:r>
          </w:p>
          <w:p w:rsidR="007D177A"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xml:space="preserve">- </w:t>
            </w:r>
            <w:r w:rsidR="002C3135" w:rsidRPr="003C2231">
              <w:rPr>
                <w:rFonts w:ascii="Times New Roman" w:hAnsi="Times New Roman" w:cs="Times New Roman"/>
                <w:sz w:val="28"/>
                <w:szCs w:val="28"/>
              </w:rPr>
              <w:t>T</w:t>
            </w:r>
            <w:r w:rsidRPr="003C2231">
              <w:rPr>
                <w:rFonts w:ascii="Times New Roman" w:hAnsi="Times New Roman" w:cs="Times New Roman"/>
                <w:sz w:val="28"/>
                <w:szCs w:val="28"/>
              </w:rPr>
              <w:t>ổng kết năm học 201</w:t>
            </w:r>
            <w:r w:rsidR="00586624">
              <w:rPr>
                <w:rFonts w:ascii="Times New Roman" w:hAnsi="Times New Roman" w:cs="Times New Roman"/>
                <w:sz w:val="28"/>
                <w:szCs w:val="28"/>
              </w:rPr>
              <w:t>7</w:t>
            </w:r>
            <w:r w:rsidRPr="003C2231">
              <w:rPr>
                <w:rFonts w:ascii="Times New Roman" w:hAnsi="Times New Roman" w:cs="Times New Roman"/>
                <w:sz w:val="28"/>
                <w:szCs w:val="28"/>
              </w:rPr>
              <w:t>-201</w:t>
            </w:r>
            <w:r w:rsidR="00586624">
              <w:rPr>
                <w:rFonts w:ascii="Times New Roman" w:hAnsi="Times New Roman" w:cs="Times New Roman"/>
                <w:sz w:val="28"/>
                <w:szCs w:val="28"/>
              </w:rPr>
              <w:t>8</w:t>
            </w:r>
          </w:p>
          <w:p w:rsidR="00586624" w:rsidRPr="003C2231" w:rsidRDefault="00586624" w:rsidP="00643C5E">
            <w:pPr>
              <w:pStyle w:val="NoSpacing"/>
              <w:jc w:val="both"/>
              <w:rPr>
                <w:rFonts w:ascii="Times New Roman" w:hAnsi="Times New Roman" w:cs="Times New Roman"/>
                <w:sz w:val="28"/>
                <w:szCs w:val="28"/>
              </w:rPr>
            </w:pPr>
            <w:r>
              <w:rPr>
                <w:rFonts w:ascii="Times New Roman" w:hAnsi="Times New Roman" w:cs="Times New Roman"/>
                <w:sz w:val="28"/>
                <w:szCs w:val="28"/>
              </w:rPr>
              <w:t>- Báo cáo cuối năm về phòng GD</w:t>
            </w:r>
          </w:p>
          <w:p w:rsidR="007D177A" w:rsidRPr="003C2231" w:rsidRDefault="002C3135"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Điều tra phổ cập</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6/2017</w:t>
            </w:r>
          </w:p>
        </w:tc>
        <w:tc>
          <w:tcPr>
            <w:tcW w:w="6969" w:type="dxa"/>
          </w:tcPr>
          <w:p w:rsidR="007D177A" w:rsidRPr="003C2231" w:rsidRDefault="002C3135"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w:t>
            </w:r>
            <w:r w:rsidR="00586624">
              <w:rPr>
                <w:rFonts w:ascii="Times New Roman" w:hAnsi="Times New Roman" w:cs="Times New Roman"/>
                <w:sz w:val="28"/>
                <w:szCs w:val="28"/>
              </w:rPr>
              <w:t xml:space="preserve"> Xây </w:t>
            </w:r>
            <w:r w:rsidRPr="003C2231">
              <w:rPr>
                <w:rFonts w:ascii="Times New Roman" w:hAnsi="Times New Roman" w:cs="Times New Roman"/>
                <w:sz w:val="28"/>
                <w:szCs w:val="28"/>
              </w:rPr>
              <w:t xml:space="preserve">dựng kế hoach </w:t>
            </w:r>
            <w:r w:rsidR="007D177A" w:rsidRPr="003C2231">
              <w:rPr>
                <w:rFonts w:ascii="Times New Roman" w:hAnsi="Times New Roman" w:cs="Times New Roman"/>
                <w:sz w:val="28"/>
                <w:szCs w:val="28"/>
              </w:rPr>
              <w:t>hoạt động hè năm 2017</w:t>
            </w:r>
          </w:p>
          <w:p w:rsidR="007D177A" w:rsidRPr="003C2231" w:rsidRDefault="007D177A" w:rsidP="00586624">
            <w:pPr>
              <w:pStyle w:val="NoSpacing"/>
              <w:jc w:val="both"/>
              <w:rPr>
                <w:rFonts w:ascii="Times New Roman" w:hAnsi="Times New Roman" w:cs="Times New Roman"/>
                <w:sz w:val="28"/>
                <w:szCs w:val="28"/>
              </w:rPr>
            </w:pPr>
            <w:r w:rsidRPr="003C2231">
              <w:rPr>
                <w:rFonts w:ascii="Times New Roman" w:hAnsi="Times New Roman" w:cs="Times New Roman"/>
                <w:sz w:val="28"/>
                <w:szCs w:val="28"/>
              </w:rPr>
              <w:t>- Bồi dưỡng TX và chuyên môn nghiệp vụ hè 201</w:t>
            </w:r>
            <w:r w:rsidR="00586624">
              <w:rPr>
                <w:rFonts w:ascii="Times New Roman" w:hAnsi="Times New Roman" w:cs="Times New Roman"/>
                <w:sz w:val="28"/>
                <w:szCs w:val="28"/>
              </w:rPr>
              <w:t>8</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7/2017</w:t>
            </w:r>
          </w:p>
        </w:tc>
        <w:tc>
          <w:tcPr>
            <w:tcW w:w="6969" w:type="dxa"/>
          </w:tcPr>
          <w:p w:rsidR="007D177A"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Bồi dưỡng TX và chuyên môn nghiệp vụ hè 201</w:t>
            </w:r>
            <w:r w:rsidR="00586624">
              <w:rPr>
                <w:rFonts w:ascii="Times New Roman" w:hAnsi="Times New Roman" w:cs="Times New Roman"/>
                <w:sz w:val="28"/>
                <w:szCs w:val="28"/>
              </w:rPr>
              <w:t>8</w:t>
            </w:r>
          </w:p>
          <w:p w:rsidR="00586624" w:rsidRPr="003C2231" w:rsidRDefault="00586624" w:rsidP="00643C5E">
            <w:pPr>
              <w:pStyle w:val="NoSpacing"/>
              <w:jc w:val="both"/>
              <w:rPr>
                <w:rFonts w:ascii="Times New Roman" w:hAnsi="Times New Roman" w:cs="Times New Roman"/>
                <w:sz w:val="28"/>
                <w:szCs w:val="28"/>
              </w:rPr>
            </w:pPr>
            <w:r>
              <w:rPr>
                <w:rFonts w:ascii="Times New Roman" w:hAnsi="Times New Roman" w:cs="Times New Roman"/>
                <w:sz w:val="28"/>
                <w:szCs w:val="28"/>
              </w:rPr>
              <w:t>- Tu sữa cơ sở vật chất</w:t>
            </w:r>
          </w:p>
          <w:p w:rsidR="002C3135" w:rsidRPr="003C2231" w:rsidRDefault="002C3135" w:rsidP="00586624">
            <w:pPr>
              <w:pStyle w:val="NoSpacing"/>
              <w:jc w:val="both"/>
              <w:rPr>
                <w:rFonts w:ascii="Times New Roman" w:hAnsi="Times New Roman" w:cs="Times New Roman"/>
                <w:sz w:val="28"/>
                <w:szCs w:val="28"/>
              </w:rPr>
            </w:pPr>
            <w:r w:rsidRPr="003C2231">
              <w:rPr>
                <w:rFonts w:ascii="Times New Roman" w:hAnsi="Times New Roman" w:cs="Times New Roman"/>
                <w:sz w:val="28"/>
                <w:szCs w:val="28"/>
              </w:rPr>
              <w:lastRenderedPageBreak/>
              <w:t>- Tuyển sinh lớp 1 năm học 201</w:t>
            </w:r>
            <w:r w:rsidR="00586624">
              <w:rPr>
                <w:rFonts w:ascii="Times New Roman" w:hAnsi="Times New Roman" w:cs="Times New Roman"/>
                <w:sz w:val="28"/>
                <w:szCs w:val="28"/>
              </w:rPr>
              <w:t>8</w:t>
            </w:r>
            <w:r w:rsidRPr="003C2231">
              <w:rPr>
                <w:rFonts w:ascii="Times New Roman" w:hAnsi="Times New Roman" w:cs="Times New Roman"/>
                <w:sz w:val="28"/>
                <w:szCs w:val="28"/>
              </w:rPr>
              <w:t>-201</w:t>
            </w:r>
            <w:r w:rsidR="00586624">
              <w:rPr>
                <w:rFonts w:ascii="Times New Roman" w:hAnsi="Times New Roman" w:cs="Times New Roman"/>
                <w:sz w:val="28"/>
                <w:szCs w:val="28"/>
              </w:rPr>
              <w:t>9</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r w:rsidR="007D177A" w:rsidRPr="003C2231" w:rsidTr="00D16B7B">
        <w:tc>
          <w:tcPr>
            <w:tcW w:w="1258" w:type="dxa"/>
            <w:vAlign w:val="center"/>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lastRenderedPageBreak/>
              <w:t>8/2017</w:t>
            </w:r>
          </w:p>
        </w:tc>
        <w:tc>
          <w:tcPr>
            <w:tcW w:w="6969" w:type="dxa"/>
          </w:tcPr>
          <w:p w:rsidR="007D177A" w:rsidRPr="003C2231" w:rsidRDefault="007D177A" w:rsidP="00643C5E">
            <w:pPr>
              <w:pStyle w:val="NoSpacing"/>
              <w:jc w:val="both"/>
              <w:rPr>
                <w:rFonts w:ascii="Times New Roman" w:hAnsi="Times New Roman" w:cs="Times New Roman"/>
                <w:sz w:val="28"/>
                <w:szCs w:val="28"/>
              </w:rPr>
            </w:pPr>
            <w:r w:rsidRPr="003C2231">
              <w:rPr>
                <w:rFonts w:ascii="Times New Roman" w:hAnsi="Times New Roman" w:cs="Times New Roman"/>
                <w:sz w:val="28"/>
                <w:szCs w:val="28"/>
              </w:rPr>
              <w:t>- Bồi dưỡng TX và chuyên môn nghiệp vụ hè 201</w:t>
            </w:r>
            <w:r w:rsidR="00586624">
              <w:rPr>
                <w:rFonts w:ascii="Times New Roman" w:hAnsi="Times New Roman" w:cs="Times New Roman"/>
                <w:sz w:val="28"/>
                <w:szCs w:val="28"/>
              </w:rPr>
              <w:t>8</w:t>
            </w:r>
          </w:p>
          <w:p w:rsidR="007D177A" w:rsidRDefault="002C3135" w:rsidP="00586624">
            <w:pPr>
              <w:pStyle w:val="NoSpacing"/>
              <w:jc w:val="both"/>
              <w:rPr>
                <w:rFonts w:ascii="Times New Roman" w:hAnsi="Times New Roman" w:cs="Times New Roman"/>
                <w:sz w:val="28"/>
                <w:szCs w:val="28"/>
              </w:rPr>
            </w:pPr>
            <w:r w:rsidRPr="003C2231">
              <w:rPr>
                <w:rFonts w:ascii="Times New Roman" w:hAnsi="Times New Roman" w:cs="Times New Roman"/>
                <w:sz w:val="28"/>
                <w:szCs w:val="28"/>
              </w:rPr>
              <w:t>- Học chính trị</w:t>
            </w:r>
            <w:r w:rsidR="006952F8" w:rsidRPr="003C2231">
              <w:rPr>
                <w:rFonts w:ascii="Times New Roman" w:hAnsi="Times New Roman" w:cs="Times New Roman"/>
                <w:sz w:val="28"/>
                <w:szCs w:val="28"/>
              </w:rPr>
              <w:t xml:space="preserve"> hè 20</w:t>
            </w:r>
            <w:r w:rsidRPr="003C2231">
              <w:rPr>
                <w:rFonts w:ascii="Times New Roman" w:hAnsi="Times New Roman" w:cs="Times New Roman"/>
                <w:sz w:val="28"/>
                <w:szCs w:val="28"/>
              </w:rPr>
              <w:t>1</w:t>
            </w:r>
            <w:r w:rsidR="00586624">
              <w:rPr>
                <w:rFonts w:ascii="Times New Roman" w:hAnsi="Times New Roman" w:cs="Times New Roman"/>
                <w:sz w:val="28"/>
                <w:szCs w:val="28"/>
              </w:rPr>
              <w:t>8</w:t>
            </w:r>
          </w:p>
          <w:p w:rsidR="00586624" w:rsidRDefault="00586624" w:rsidP="00586624">
            <w:pPr>
              <w:pStyle w:val="NoSpacing"/>
              <w:jc w:val="both"/>
              <w:rPr>
                <w:rFonts w:ascii="Times New Roman" w:hAnsi="Times New Roman" w:cs="Times New Roman"/>
                <w:sz w:val="28"/>
                <w:szCs w:val="28"/>
              </w:rPr>
            </w:pPr>
            <w:r>
              <w:rPr>
                <w:rFonts w:ascii="Times New Roman" w:hAnsi="Times New Roman" w:cs="Times New Roman"/>
                <w:sz w:val="28"/>
                <w:szCs w:val="28"/>
              </w:rPr>
              <w:t>- Tựu trường</w:t>
            </w:r>
          </w:p>
          <w:p w:rsidR="00586624" w:rsidRPr="003C2231" w:rsidRDefault="00586624" w:rsidP="00586624">
            <w:pPr>
              <w:pStyle w:val="NoSpacing"/>
              <w:jc w:val="both"/>
              <w:rPr>
                <w:rFonts w:ascii="Times New Roman" w:hAnsi="Times New Roman" w:cs="Times New Roman"/>
                <w:sz w:val="28"/>
                <w:szCs w:val="28"/>
              </w:rPr>
            </w:pPr>
            <w:r>
              <w:rPr>
                <w:rFonts w:ascii="Times New Roman" w:hAnsi="Times New Roman" w:cs="Times New Roman"/>
                <w:sz w:val="28"/>
                <w:szCs w:val="28"/>
              </w:rPr>
              <w:t>- Lao động vệ sinh, tu sữa cơ sở vật chất</w:t>
            </w:r>
          </w:p>
        </w:tc>
        <w:tc>
          <w:tcPr>
            <w:tcW w:w="1818" w:type="dxa"/>
          </w:tcPr>
          <w:p w:rsidR="007D177A" w:rsidRPr="003C2231" w:rsidRDefault="007D177A" w:rsidP="00643C5E">
            <w:pPr>
              <w:pStyle w:val="NoSpacing"/>
              <w:jc w:val="both"/>
              <w:rPr>
                <w:rFonts w:ascii="Times New Roman" w:hAnsi="Times New Roman" w:cs="Times New Roman"/>
                <w:sz w:val="28"/>
                <w:szCs w:val="28"/>
              </w:rPr>
            </w:pPr>
          </w:p>
        </w:tc>
      </w:tr>
    </w:tbl>
    <w:p w:rsidR="008F21DA" w:rsidRPr="003C2231" w:rsidRDefault="007D177A" w:rsidP="00586624">
      <w:pPr>
        <w:pStyle w:val="NoSpacing"/>
        <w:jc w:val="right"/>
        <w:rPr>
          <w:rFonts w:ascii="Times New Roman" w:eastAsia="Times New Roman" w:hAnsi="Times New Roman" w:cs="Times New Roman"/>
          <w:sz w:val="28"/>
          <w:szCs w:val="28"/>
        </w:rPr>
      </w:pPr>
      <w:r w:rsidRPr="003C2231">
        <w:rPr>
          <w:rFonts w:ascii="Times New Roman" w:hAnsi="Times New Roman" w:cs="Times New Roman"/>
          <w:sz w:val="28"/>
          <w:szCs w:val="28"/>
        </w:rPr>
        <w:t xml:space="preserve">                                                            </w:t>
      </w:r>
      <w:r w:rsidR="008F21DA" w:rsidRPr="003C2231">
        <w:rPr>
          <w:rFonts w:ascii="Times New Roman" w:eastAsia="Times New Roman" w:hAnsi="Times New Roman" w:cs="Times New Roman"/>
          <w:sz w:val="28"/>
          <w:szCs w:val="28"/>
        </w:rPr>
        <w:t> </w:t>
      </w:r>
      <w:r w:rsidR="008F21DA" w:rsidRPr="003C2231">
        <w:rPr>
          <w:rFonts w:ascii="Times New Roman" w:eastAsia="Times New Roman" w:hAnsi="Times New Roman" w:cs="Times New Roman"/>
          <w:sz w:val="28"/>
          <w:szCs w:val="28"/>
        </w:rPr>
        <w:br/>
        <w:t> </w:t>
      </w:r>
      <w:r w:rsidR="006952F8" w:rsidRPr="003C2231">
        <w:rPr>
          <w:rFonts w:ascii="Times New Roman" w:eastAsia="Times New Roman" w:hAnsi="Times New Roman" w:cs="Times New Roman"/>
          <w:sz w:val="28"/>
          <w:szCs w:val="28"/>
        </w:rPr>
        <w:t>HIỆU TRƯỞNG</w:t>
      </w:r>
    </w:p>
    <w:p w:rsidR="006952F8" w:rsidRPr="003C2231" w:rsidRDefault="006952F8" w:rsidP="00586624">
      <w:pPr>
        <w:pStyle w:val="NoSpacing"/>
        <w:jc w:val="right"/>
        <w:rPr>
          <w:rFonts w:ascii="Times New Roman" w:eastAsia="Times New Roman" w:hAnsi="Times New Roman" w:cs="Times New Roman"/>
          <w:sz w:val="28"/>
          <w:szCs w:val="28"/>
        </w:rPr>
      </w:pPr>
    </w:p>
    <w:p w:rsidR="006952F8" w:rsidRPr="003C2231" w:rsidRDefault="006952F8" w:rsidP="00586624">
      <w:pPr>
        <w:pStyle w:val="NoSpacing"/>
        <w:jc w:val="right"/>
        <w:rPr>
          <w:rFonts w:ascii="Times New Roman" w:eastAsia="Times New Roman" w:hAnsi="Times New Roman" w:cs="Times New Roman"/>
          <w:sz w:val="28"/>
          <w:szCs w:val="28"/>
        </w:rPr>
      </w:pPr>
    </w:p>
    <w:p w:rsidR="006952F8" w:rsidRPr="003C2231" w:rsidRDefault="006952F8" w:rsidP="00586624">
      <w:pPr>
        <w:pStyle w:val="NoSpacing"/>
        <w:jc w:val="right"/>
        <w:rPr>
          <w:rFonts w:ascii="Times New Roman" w:eastAsia="Times New Roman" w:hAnsi="Times New Roman" w:cs="Times New Roman"/>
          <w:sz w:val="28"/>
          <w:szCs w:val="28"/>
        </w:rPr>
      </w:pPr>
    </w:p>
    <w:p w:rsidR="006952F8" w:rsidRPr="003C2231" w:rsidRDefault="006952F8" w:rsidP="00586624">
      <w:pPr>
        <w:pStyle w:val="NoSpacing"/>
        <w:jc w:val="right"/>
        <w:rPr>
          <w:rFonts w:ascii="Times New Roman" w:eastAsia="Times New Roman" w:hAnsi="Times New Roman" w:cs="Times New Roman"/>
          <w:sz w:val="28"/>
          <w:szCs w:val="28"/>
        </w:rPr>
      </w:pPr>
      <w:r w:rsidRPr="003C2231">
        <w:rPr>
          <w:rFonts w:ascii="Times New Roman" w:eastAsia="Times New Roman" w:hAnsi="Times New Roman" w:cs="Times New Roman"/>
          <w:sz w:val="28"/>
          <w:szCs w:val="28"/>
        </w:rPr>
        <w:t>Hồ văn Thanh</w:t>
      </w:r>
    </w:p>
    <w:p w:rsidR="008F21DA" w:rsidRPr="003C2231" w:rsidRDefault="008F21DA" w:rsidP="00586624">
      <w:pPr>
        <w:pStyle w:val="NoSpacing"/>
        <w:jc w:val="right"/>
        <w:rPr>
          <w:rFonts w:ascii="Times New Roman" w:eastAsia="Times New Roman" w:hAnsi="Times New Roman" w:cs="Times New Roman"/>
          <w:vanish/>
          <w:sz w:val="28"/>
          <w:szCs w:val="28"/>
        </w:rPr>
      </w:pPr>
      <w:r w:rsidRPr="003C2231">
        <w:rPr>
          <w:rFonts w:ascii="Times New Roman" w:eastAsia="Times New Roman" w:hAnsi="Times New Roman" w:cs="Times New Roman"/>
          <w:vanish/>
          <w:sz w:val="28"/>
          <w:szCs w:val="28"/>
        </w:rPr>
        <w:t>Top of Form</w:t>
      </w:r>
    </w:p>
    <w:p w:rsidR="008F21DA" w:rsidRPr="003C2231" w:rsidRDefault="008F21DA" w:rsidP="00586624">
      <w:pPr>
        <w:pStyle w:val="NoSpacing"/>
        <w:jc w:val="right"/>
        <w:rPr>
          <w:rFonts w:ascii="Times New Roman" w:eastAsia="Times New Roman" w:hAnsi="Times New Roman" w:cs="Times New Roman"/>
          <w:sz w:val="28"/>
          <w:szCs w:val="28"/>
          <w:bdr w:val="none" w:sz="0" w:space="0" w:color="auto" w:frame="1"/>
        </w:rPr>
      </w:pPr>
    </w:p>
    <w:sectPr w:rsidR="008F21DA" w:rsidRPr="003C2231" w:rsidSect="003C2231">
      <w:footerReference w:type="default" r:id="rId8"/>
      <w:pgSz w:w="11907" w:h="16840" w:code="9"/>
      <w:pgMar w:top="567" w:right="567" w:bottom="567" w:left="1418" w:header="34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C7B" w:rsidRDefault="00DB1C7B" w:rsidP="00EC389B">
      <w:pPr>
        <w:spacing w:after="0" w:line="240" w:lineRule="auto"/>
      </w:pPr>
      <w:r>
        <w:separator/>
      </w:r>
    </w:p>
  </w:endnote>
  <w:endnote w:type="continuationSeparator" w:id="1">
    <w:p w:rsidR="00DB1C7B" w:rsidRDefault="00DB1C7B" w:rsidP="00EC3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535515"/>
      <w:docPartObj>
        <w:docPartGallery w:val="Page Numbers (Bottom of Page)"/>
        <w:docPartUnique/>
      </w:docPartObj>
    </w:sdtPr>
    <w:sdtContent>
      <w:p w:rsidR="003C2231" w:rsidRDefault="003C2231">
        <w:pPr>
          <w:pStyle w:val="Footer"/>
          <w:jc w:val="right"/>
        </w:pPr>
        <w:fldSimple w:instr=" PAGE   \* MERGEFORMAT ">
          <w:r w:rsidR="00CA4935">
            <w:rPr>
              <w:noProof/>
            </w:rPr>
            <w:t>17</w:t>
          </w:r>
        </w:fldSimple>
      </w:p>
    </w:sdtContent>
  </w:sdt>
  <w:p w:rsidR="003C2231" w:rsidRDefault="003C22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C7B" w:rsidRDefault="00DB1C7B" w:rsidP="00EC389B">
      <w:pPr>
        <w:spacing w:after="0" w:line="240" w:lineRule="auto"/>
      </w:pPr>
      <w:r>
        <w:separator/>
      </w:r>
    </w:p>
  </w:footnote>
  <w:footnote w:type="continuationSeparator" w:id="1">
    <w:p w:rsidR="00DB1C7B" w:rsidRDefault="00DB1C7B" w:rsidP="00EC38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8F1"/>
    <w:multiLevelType w:val="hybridMultilevel"/>
    <w:tmpl w:val="73B45E0E"/>
    <w:lvl w:ilvl="0" w:tplc="5956CEA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47F0"/>
    <w:multiLevelType w:val="hybridMultilevel"/>
    <w:tmpl w:val="7818AA38"/>
    <w:lvl w:ilvl="0" w:tplc="BD7CC242">
      <w:start w:val="1"/>
      <w:numFmt w:val="decimal"/>
      <w:lvlText w:val="%1."/>
      <w:lvlJc w:val="left"/>
      <w:pPr>
        <w:tabs>
          <w:tab w:val="num" w:pos="964"/>
        </w:tabs>
        <w:ind w:left="0" w:firstLine="680"/>
      </w:pPr>
      <w:rPr>
        <w:rFonts w:hint="default"/>
        <w:b/>
        <w:color w:val="000000"/>
      </w:rPr>
    </w:lvl>
    <w:lvl w:ilvl="1" w:tplc="4A88C86A">
      <w:start w:val="1"/>
      <w:numFmt w:val="bullet"/>
      <w:lvlText w:val="—"/>
      <w:lvlJc w:val="left"/>
      <w:pPr>
        <w:tabs>
          <w:tab w:val="num" w:pos="964"/>
        </w:tabs>
        <w:ind w:left="0" w:firstLine="680"/>
      </w:pPr>
      <w:rPr>
        <w:rFonts w:ascii="Courier New" w:hAnsi="Courier New" w:hint="default"/>
        <w:b w:val="0"/>
        <w:color w:val="auto"/>
      </w:rPr>
    </w:lvl>
    <w:lvl w:ilvl="2" w:tplc="07DA8C8C">
      <w:start w:val="1"/>
      <w:numFmt w:val="bullet"/>
      <w:lvlText w:val="—"/>
      <w:lvlJc w:val="left"/>
      <w:pPr>
        <w:tabs>
          <w:tab w:val="num" w:pos="1124"/>
        </w:tabs>
        <w:ind w:left="160" w:firstLine="680"/>
      </w:pPr>
      <w:rPr>
        <w:rFonts w:ascii="Courier New" w:hAnsi="Courier New" w:hint="default"/>
        <w:b w:val="0"/>
        <w:color w:val="00808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287E3C"/>
    <w:multiLevelType w:val="hybridMultilevel"/>
    <w:tmpl w:val="7AD6F584"/>
    <w:lvl w:ilvl="0" w:tplc="807E03D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2409A"/>
    <w:multiLevelType w:val="multilevel"/>
    <w:tmpl w:val="3D28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21F1B"/>
    <w:multiLevelType w:val="hybridMultilevel"/>
    <w:tmpl w:val="FA5A0DE4"/>
    <w:lvl w:ilvl="0" w:tplc="12C8D162">
      <w:start w:val="1"/>
      <w:numFmt w:val="bullet"/>
      <w:lvlText w:val="+"/>
      <w:lvlJc w:val="left"/>
      <w:pPr>
        <w:tabs>
          <w:tab w:val="num" w:pos="851"/>
        </w:tabs>
        <w:ind w:left="0" w:firstLine="567"/>
      </w:pPr>
      <w:rPr>
        <w:rFonts w:ascii="Garamond" w:hAnsi="Garamond" w:hint="default"/>
        <w:b w:val="0"/>
        <w:i w:val="0"/>
        <w:caps w:val="0"/>
        <w:strike w:val="0"/>
        <w:dstrike w:val="0"/>
        <w:vanish w:val="0"/>
        <w:color w:val="auto"/>
        <w:kern w:val="16"/>
        <w:vertAlign w:val="baseline"/>
      </w:rPr>
    </w:lvl>
    <w:lvl w:ilvl="1" w:tplc="44747D64">
      <w:start w:val="1"/>
      <w:numFmt w:val="lowerLetter"/>
      <w:lvlText w:val="%2)"/>
      <w:lvlJc w:val="left"/>
      <w:pPr>
        <w:tabs>
          <w:tab w:val="num" w:pos="964"/>
        </w:tabs>
        <w:ind w:left="0" w:firstLine="680"/>
      </w:pPr>
      <w:rPr>
        <w:rFonts w:hint="default"/>
        <w:b w:val="0"/>
        <w:i/>
        <w:caps w:val="0"/>
        <w:strike w:val="0"/>
        <w:dstrike w:val="0"/>
        <w:vanish w:val="0"/>
        <w:color w:val="000000"/>
        <w:kern w:val="16"/>
        <w:vertAlign w:val="baseline"/>
      </w:rPr>
    </w:lvl>
    <w:lvl w:ilvl="2" w:tplc="AA7AAFD4">
      <w:start w:val="1"/>
      <w:numFmt w:val="bullet"/>
      <w:lvlText w:val="—"/>
      <w:lvlJc w:val="left"/>
      <w:pPr>
        <w:tabs>
          <w:tab w:val="num" w:pos="964"/>
        </w:tabs>
        <w:ind w:left="0" w:firstLine="680"/>
      </w:pPr>
      <w:rPr>
        <w:rFonts w:ascii="Courier New" w:hAnsi="Courier New" w:hint="default"/>
        <w:b w:val="0"/>
        <w:i w:val="0"/>
        <w:caps w:val="0"/>
        <w:strike w:val="0"/>
        <w:dstrike w:val="0"/>
        <w:vanish w:val="0"/>
        <w:color w:val="auto"/>
        <w:kern w:val="16"/>
        <w:vertAlign w:val="baseline"/>
      </w:rPr>
    </w:lvl>
    <w:lvl w:ilvl="3" w:tplc="CFBE2CAE">
      <w:start w:val="1"/>
      <w:numFmt w:val="lowerLetter"/>
      <w:lvlText w:val="%4)"/>
      <w:lvlJc w:val="left"/>
      <w:pPr>
        <w:tabs>
          <w:tab w:val="num" w:pos="964"/>
        </w:tabs>
        <w:ind w:left="0" w:firstLine="680"/>
      </w:pPr>
      <w:rPr>
        <w:rFonts w:hint="default"/>
        <w:b w:val="0"/>
        <w:i/>
        <w:caps w:val="0"/>
        <w:strike w:val="0"/>
        <w:dstrike w:val="0"/>
        <w:vanish w:val="0"/>
        <w:color w:val="auto"/>
        <w:kern w:val="16"/>
        <w:vertAlign w:val="baseline"/>
      </w:rPr>
    </w:lvl>
    <w:lvl w:ilvl="4" w:tplc="D1B23DAE">
      <w:start w:val="1"/>
      <w:numFmt w:val="bullet"/>
      <w:lvlText w:val="—"/>
      <w:lvlJc w:val="left"/>
      <w:pPr>
        <w:tabs>
          <w:tab w:val="num" w:pos="964"/>
        </w:tabs>
        <w:ind w:left="0" w:firstLine="680"/>
      </w:pPr>
      <w:rPr>
        <w:rFonts w:ascii="Courier New" w:hAnsi="Courier New" w:hint="default"/>
        <w:b w:val="0"/>
        <w:i w:val="0"/>
        <w:caps w:val="0"/>
        <w:strike w:val="0"/>
        <w:dstrike w:val="0"/>
        <w:vanish w:val="0"/>
        <w:color w:val="auto"/>
        <w:kern w:val="16"/>
        <w:vertAlign w:val="baseline"/>
      </w:rPr>
    </w:lvl>
    <w:lvl w:ilvl="5" w:tplc="1EC4CB3A">
      <w:start w:val="1"/>
      <w:numFmt w:val="lowerLetter"/>
      <w:lvlText w:val="%6)"/>
      <w:lvlJc w:val="left"/>
      <w:pPr>
        <w:tabs>
          <w:tab w:val="num" w:pos="964"/>
        </w:tabs>
        <w:ind w:left="0" w:firstLine="680"/>
      </w:pPr>
      <w:rPr>
        <w:rFonts w:hint="default"/>
        <w:b w:val="0"/>
        <w:i/>
        <w:caps w:val="0"/>
        <w:strike w:val="0"/>
        <w:dstrike w:val="0"/>
        <w:vanish w:val="0"/>
        <w:color w:val="000000"/>
        <w:kern w:val="16"/>
        <w:vertAlign w:val="baseline"/>
      </w:rPr>
    </w:lvl>
    <w:lvl w:ilvl="6" w:tplc="32AEB192">
      <w:start w:val="1"/>
      <w:numFmt w:val="bullet"/>
      <w:lvlText w:val="—"/>
      <w:lvlJc w:val="left"/>
      <w:pPr>
        <w:tabs>
          <w:tab w:val="num" w:pos="964"/>
        </w:tabs>
        <w:ind w:left="0" w:firstLine="680"/>
      </w:pPr>
      <w:rPr>
        <w:rFonts w:ascii="Courier New" w:hAnsi="Courier New" w:hint="default"/>
        <w:b w:val="0"/>
        <w:i w:val="0"/>
        <w:caps w:val="0"/>
        <w:strike w:val="0"/>
        <w:dstrike w:val="0"/>
        <w:vanish w:val="0"/>
        <w:color w:val="auto"/>
        <w:kern w:val="16"/>
        <w:vertAlign w:val="baseline"/>
      </w:rPr>
    </w:lvl>
    <w:lvl w:ilvl="7" w:tplc="B9A81694">
      <w:start w:val="1"/>
      <w:numFmt w:val="lowerLetter"/>
      <w:lvlText w:val="%8)"/>
      <w:lvlJc w:val="left"/>
      <w:pPr>
        <w:tabs>
          <w:tab w:val="num" w:pos="964"/>
        </w:tabs>
        <w:ind w:left="0" w:firstLine="680"/>
      </w:pPr>
      <w:rPr>
        <w:rFonts w:hint="default"/>
        <w:b w:val="0"/>
        <w:i/>
        <w:caps w:val="0"/>
        <w:strike w:val="0"/>
        <w:dstrike w:val="0"/>
        <w:vanish w:val="0"/>
        <w:color w:val="000000"/>
        <w:kern w:val="16"/>
        <w:vertAlign w:val="baseline"/>
      </w:rPr>
    </w:lvl>
    <w:lvl w:ilvl="8" w:tplc="43DEFAF6">
      <w:start w:val="1"/>
      <w:numFmt w:val="bullet"/>
      <w:lvlText w:val="—"/>
      <w:lvlJc w:val="left"/>
      <w:pPr>
        <w:tabs>
          <w:tab w:val="num" w:pos="964"/>
        </w:tabs>
        <w:ind w:left="0" w:firstLine="680"/>
      </w:pPr>
      <w:rPr>
        <w:rFonts w:ascii="Courier New" w:hAnsi="Courier New" w:hint="default"/>
        <w:b w:val="0"/>
        <w:i w:val="0"/>
        <w:caps w:val="0"/>
        <w:strike w:val="0"/>
        <w:dstrike w:val="0"/>
        <w:vanish w:val="0"/>
        <w:color w:val="auto"/>
        <w:kern w:val="16"/>
        <w:vertAlign w:val="baseline"/>
      </w:rPr>
    </w:lvl>
  </w:abstractNum>
  <w:abstractNum w:abstractNumId="5">
    <w:nsid w:val="0AE0655A"/>
    <w:multiLevelType w:val="multilevel"/>
    <w:tmpl w:val="F01E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A43FA"/>
    <w:multiLevelType w:val="multilevel"/>
    <w:tmpl w:val="39F2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904EC"/>
    <w:multiLevelType w:val="hybridMultilevel"/>
    <w:tmpl w:val="E8A6C40C"/>
    <w:lvl w:ilvl="0" w:tplc="047C8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C2AAE"/>
    <w:multiLevelType w:val="hybridMultilevel"/>
    <w:tmpl w:val="B98CE3E0"/>
    <w:lvl w:ilvl="0" w:tplc="B10471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5543B"/>
    <w:multiLevelType w:val="hybridMultilevel"/>
    <w:tmpl w:val="6060DF0E"/>
    <w:lvl w:ilvl="0" w:tplc="CC72C800">
      <w:start w:val="1"/>
      <w:numFmt w:val="bullet"/>
      <w:lvlText w:val="—"/>
      <w:lvlJc w:val="left"/>
      <w:pPr>
        <w:tabs>
          <w:tab w:val="num" w:pos="964"/>
        </w:tabs>
        <w:ind w:left="0" w:firstLine="680"/>
      </w:pPr>
      <w:rPr>
        <w:rFonts w:ascii="Courier New" w:hAnsi="Courier New"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6B15B2"/>
    <w:multiLevelType w:val="hybridMultilevel"/>
    <w:tmpl w:val="9E2EBFC2"/>
    <w:lvl w:ilvl="0" w:tplc="AA7A745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95EBD"/>
    <w:multiLevelType w:val="hybridMultilevel"/>
    <w:tmpl w:val="49A6E046"/>
    <w:lvl w:ilvl="0" w:tplc="BC76944A">
      <w:start w:val="1"/>
      <w:numFmt w:val="decimal"/>
      <w:lvlText w:val="%1."/>
      <w:lvlJc w:val="left"/>
      <w:pPr>
        <w:tabs>
          <w:tab w:val="num" w:pos="964"/>
        </w:tabs>
        <w:ind w:left="0" w:firstLine="680"/>
      </w:pPr>
      <w:rPr>
        <w:rFonts w:hint="default"/>
        <w:b/>
        <w:color w:val="000000"/>
      </w:rPr>
    </w:lvl>
    <w:lvl w:ilvl="1" w:tplc="8542C3BC">
      <w:start w:val="1"/>
      <w:numFmt w:val="lowerLetter"/>
      <w:lvlText w:val="%2)"/>
      <w:lvlJc w:val="left"/>
      <w:pPr>
        <w:tabs>
          <w:tab w:val="num" w:pos="964"/>
        </w:tabs>
        <w:ind w:left="0" w:firstLine="680"/>
      </w:pPr>
      <w:rPr>
        <w:rFonts w:hint="default"/>
        <w:b w:val="0"/>
        <w:i/>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3B7C82"/>
    <w:multiLevelType w:val="hybridMultilevel"/>
    <w:tmpl w:val="ED8CD1CC"/>
    <w:lvl w:ilvl="0" w:tplc="FDD808C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E66CD"/>
    <w:multiLevelType w:val="hybridMultilevel"/>
    <w:tmpl w:val="4DA08C1C"/>
    <w:lvl w:ilvl="0" w:tplc="435A5A4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D803FF1"/>
    <w:multiLevelType w:val="hybridMultilevel"/>
    <w:tmpl w:val="1A2205F8"/>
    <w:lvl w:ilvl="0" w:tplc="0D54AC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F47AB"/>
    <w:multiLevelType w:val="hybridMultilevel"/>
    <w:tmpl w:val="CD721D1E"/>
    <w:lvl w:ilvl="0" w:tplc="7BDC324A">
      <w:start w:val="1"/>
      <w:numFmt w:val="upperRoman"/>
      <w:lvlText w:val="%1."/>
      <w:lvlJc w:val="left"/>
      <w:pPr>
        <w:ind w:left="1335" w:hanging="7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6">
    <w:nsid w:val="341A1526"/>
    <w:multiLevelType w:val="hybridMultilevel"/>
    <w:tmpl w:val="C9C400F4"/>
    <w:lvl w:ilvl="0" w:tplc="BD3A06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D3841"/>
    <w:multiLevelType w:val="hybridMultilevel"/>
    <w:tmpl w:val="3B7091EC"/>
    <w:lvl w:ilvl="0" w:tplc="8A66EC4E">
      <w:start w:val="1"/>
      <w:numFmt w:val="bullet"/>
      <w:lvlText w:val="—"/>
      <w:lvlJc w:val="left"/>
      <w:pPr>
        <w:tabs>
          <w:tab w:val="num" w:pos="964"/>
        </w:tabs>
        <w:ind w:left="0" w:firstLine="680"/>
      </w:pPr>
      <w:rPr>
        <w:rFonts w:ascii="Courier New" w:hAnsi="Courier New"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ED49D1"/>
    <w:multiLevelType w:val="hybridMultilevel"/>
    <w:tmpl w:val="50AA2176"/>
    <w:lvl w:ilvl="0" w:tplc="70B401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77A1C"/>
    <w:multiLevelType w:val="hybridMultilevel"/>
    <w:tmpl w:val="7A720572"/>
    <w:lvl w:ilvl="0" w:tplc="0A6E6F4E">
      <w:start w:val="3"/>
      <w:numFmt w:val="bullet"/>
      <w:lvlText w:val="-"/>
      <w:lvlJc w:val="left"/>
      <w:pPr>
        <w:ind w:left="990" w:hanging="360"/>
      </w:pPr>
      <w:rPr>
        <w:rFonts w:ascii="Times New Roman" w:eastAsiaTheme="minorEastAsia"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490620BD"/>
    <w:multiLevelType w:val="hybridMultilevel"/>
    <w:tmpl w:val="92845A90"/>
    <w:lvl w:ilvl="0" w:tplc="885485C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ED219F"/>
    <w:multiLevelType w:val="hybridMultilevel"/>
    <w:tmpl w:val="6E9609E0"/>
    <w:lvl w:ilvl="0" w:tplc="63FAF41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A17B28"/>
    <w:multiLevelType w:val="multilevel"/>
    <w:tmpl w:val="E396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CF1716"/>
    <w:multiLevelType w:val="hybridMultilevel"/>
    <w:tmpl w:val="1AB4CA58"/>
    <w:lvl w:ilvl="0" w:tplc="C5E8FA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C6F95"/>
    <w:multiLevelType w:val="hybridMultilevel"/>
    <w:tmpl w:val="081EC18E"/>
    <w:lvl w:ilvl="0" w:tplc="EE12E91A">
      <w:start w:val="1"/>
      <w:numFmt w:val="bullet"/>
      <w:lvlText w:val="—"/>
      <w:lvlJc w:val="left"/>
      <w:pPr>
        <w:tabs>
          <w:tab w:val="num" w:pos="964"/>
        </w:tabs>
        <w:ind w:left="0" w:firstLine="680"/>
      </w:pPr>
      <w:rPr>
        <w:rFonts w:ascii="Courier New" w:hAnsi="Courier New"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DB6419"/>
    <w:multiLevelType w:val="hybridMultilevel"/>
    <w:tmpl w:val="B240C38A"/>
    <w:lvl w:ilvl="0" w:tplc="854AFE2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5239D"/>
    <w:multiLevelType w:val="hybridMultilevel"/>
    <w:tmpl w:val="503C8E2A"/>
    <w:lvl w:ilvl="0" w:tplc="4E72BCF4">
      <w:start w:val="1"/>
      <w:numFmt w:val="bullet"/>
      <w:lvlText w:val="—"/>
      <w:lvlJc w:val="left"/>
      <w:pPr>
        <w:tabs>
          <w:tab w:val="num" w:pos="964"/>
        </w:tabs>
        <w:ind w:left="0" w:firstLine="680"/>
      </w:pPr>
      <w:rPr>
        <w:rFonts w:ascii="Courier New" w:hAnsi="Courier New" w:hint="default"/>
        <w:b w:val="0"/>
        <w:color w:val="auto"/>
      </w:rPr>
    </w:lvl>
    <w:lvl w:ilvl="1" w:tplc="F87AE6A6">
      <w:start w:val="1"/>
      <w:numFmt w:val="bullet"/>
      <w:lvlText w:val="—"/>
      <w:lvlJc w:val="left"/>
      <w:pPr>
        <w:tabs>
          <w:tab w:val="num" w:pos="964"/>
        </w:tabs>
        <w:ind w:left="0" w:firstLine="680"/>
      </w:pPr>
      <w:rPr>
        <w:rFonts w:ascii="Courier New" w:hAnsi="Courier New" w:hint="default"/>
        <w:b w:val="0"/>
        <w:bCs w:val="0"/>
        <w:color w:val="auto"/>
      </w:rPr>
    </w:lvl>
    <w:lvl w:ilvl="2" w:tplc="6EE839CA">
      <w:start w:val="1"/>
      <w:numFmt w:val="bullet"/>
      <w:lvlText w:val="—"/>
      <w:lvlJc w:val="left"/>
      <w:pPr>
        <w:tabs>
          <w:tab w:val="num" w:pos="964"/>
        </w:tabs>
        <w:ind w:left="0" w:firstLine="680"/>
      </w:pPr>
      <w:rPr>
        <w:rFonts w:ascii="Courier New" w:hAnsi="Courier New" w:hint="default"/>
        <w:b w:val="0"/>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2B3460"/>
    <w:multiLevelType w:val="hybridMultilevel"/>
    <w:tmpl w:val="37EA5652"/>
    <w:lvl w:ilvl="0" w:tplc="18A0FAFC">
      <w:start w:val="1"/>
      <w:numFmt w:val="bullet"/>
      <w:lvlText w:val="—"/>
      <w:lvlJc w:val="left"/>
      <w:pPr>
        <w:tabs>
          <w:tab w:val="num" w:pos="964"/>
        </w:tabs>
        <w:ind w:left="0" w:firstLine="680"/>
      </w:pPr>
      <w:rPr>
        <w:rFonts w:ascii="Courier New" w:hAnsi="Courier New" w:hint="default"/>
        <w:b w:val="0"/>
        <w:color w:val="auto"/>
      </w:rPr>
    </w:lvl>
    <w:lvl w:ilvl="1" w:tplc="9F146FC2">
      <w:start w:val="1"/>
      <w:numFmt w:val="bullet"/>
      <w:lvlText w:val="—"/>
      <w:lvlJc w:val="left"/>
      <w:pPr>
        <w:tabs>
          <w:tab w:val="num" w:pos="964"/>
        </w:tabs>
        <w:ind w:left="0" w:firstLine="680"/>
      </w:pPr>
      <w:rPr>
        <w:rFonts w:ascii="Courier New" w:hAnsi="Courier New" w:hint="default"/>
        <w:b w:val="0"/>
        <w:color w:val="008080"/>
      </w:rPr>
    </w:lvl>
    <w:lvl w:ilvl="2" w:tplc="1B0C1D96">
      <w:start w:val="1"/>
      <w:numFmt w:val="bullet"/>
      <w:lvlText w:val="—"/>
      <w:lvlJc w:val="left"/>
      <w:pPr>
        <w:tabs>
          <w:tab w:val="num" w:pos="964"/>
        </w:tabs>
        <w:ind w:left="0" w:firstLine="680"/>
      </w:pPr>
      <w:rPr>
        <w:rFonts w:ascii="Courier New" w:hAnsi="Courier New" w:hint="default"/>
        <w:b w:val="0"/>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C000C9"/>
    <w:multiLevelType w:val="hybridMultilevel"/>
    <w:tmpl w:val="41B65EB6"/>
    <w:lvl w:ilvl="0" w:tplc="09F07638">
      <w:start w:val="1"/>
      <w:numFmt w:val="bullet"/>
      <w:lvlText w:val="—"/>
      <w:lvlJc w:val="left"/>
      <w:pPr>
        <w:tabs>
          <w:tab w:val="num" w:pos="964"/>
        </w:tabs>
        <w:ind w:left="0" w:firstLine="680"/>
      </w:pPr>
      <w:rPr>
        <w:rFonts w:ascii="Courier New" w:hAnsi="Courier New" w:hint="default"/>
        <w:b w:val="0"/>
        <w:bCs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2C215A"/>
    <w:multiLevelType w:val="hybridMultilevel"/>
    <w:tmpl w:val="E9E8006A"/>
    <w:lvl w:ilvl="0" w:tplc="DC729D36">
      <w:start w:val="1"/>
      <w:numFmt w:val="none"/>
      <w:lvlText w:val="-"/>
      <w:lvlJc w:val="left"/>
      <w:pPr>
        <w:tabs>
          <w:tab w:val="num" w:pos="851"/>
        </w:tabs>
        <w:ind w:left="0" w:firstLine="567"/>
      </w:pPr>
      <w:rPr>
        <w:rFonts w:hint="default"/>
      </w:rPr>
    </w:lvl>
    <w:lvl w:ilvl="1" w:tplc="D64A56D4">
      <w:start w:val="1"/>
      <w:numFmt w:val="decimal"/>
      <w:lvlText w:val="%2."/>
      <w:lvlJc w:val="left"/>
      <w:pPr>
        <w:tabs>
          <w:tab w:val="num" w:pos="851"/>
        </w:tabs>
        <w:ind w:left="0" w:firstLine="567"/>
      </w:pPr>
      <w:rPr>
        <w:rFonts w:hint="default"/>
        <w:color w:val="0000FF"/>
      </w:rPr>
    </w:lvl>
    <w:lvl w:ilvl="2" w:tplc="57D889FA">
      <w:start w:val="1"/>
      <w:numFmt w:val="lowerLetter"/>
      <w:lvlText w:val="%3."/>
      <w:lvlJc w:val="left"/>
      <w:pPr>
        <w:tabs>
          <w:tab w:val="num" w:pos="851"/>
        </w:tabs>
        <w:ind w:left="0" w:firstLine="567"/>
      </w:pPr>
      <w:rPr>
        <w:rFonts w:hint="default"/>
        <w:b/>
      </w:rPr>
    </w:lvl>
    <w:lvl w:ilvl="3" w:tplc="EFBEE1EE">
      <w:start w:val="1"/>
      <w:numFmt w:val="bullet"/>
      <w:lvlText w:val="-"/>
      <w:lvlJc w:val="left"/>
      <w:pPr>
        <w:tabs>
          <w:tab w:val="num" w:pos="851"/>
        </w:tabs>
        <w:ind w:left="0" w:firstLine="567"/>
      </w:pPr>
      <w:rPr>
        <w:rFonts w:ascii="Vrinda" w:hAnsi="Vrinda" w:hint="default"/>
        <w:b w:val="0"/>
        <w:color w:val="auto"/>
      </w:rPr>
    </w:lvl>
    <w:lvl w:ilvl="4" w:tplc="6F244F1C">
      <w:start w:val="1"/>
      <w:numFmt w:val="bullet"/>
      <w:lvlText w:val="+"/>
      <w:lvlJc w:val="left"/>
      <w:pPr>
        <w:tabs>
          <w:tab w:val="num" w:pos="851"/>
        </w:tabs>
        <w:ind w:left="0" w:firstLine="567"/>
      </w:pPr>
      <w:rPr>
        <w:rFonts w:ascii="Garamond" w:hAnsi="Garamond" w:hint="default"/>
        <w:b w:val="0"/>
        <w:i w:val="0"/>
        <w:caps w:val="0"/>
        <w:strike w:val="0"/>
        <w:dstrike w:val="0"/>
        <w:vanish w:val="0"/>
        <w:color w:val="auto"/>
        <w:kern w:val="16"/>
        <w:vertAlign w:val="baseline"/>
      </w:rPr>
    </w:lvl>
    <w:lvl w:ilvl="5" w:tplc="7E6C530A">
      <w:start w:val="1"/>
      <w:numFmt w:val="bullet"/>
      <w:lvlText w:val="-"/>
      <w:lvlJc w:val="left"/>
      <w:pPr>
        <w:tabs>
          <w:tab w:val="num" w:pos="851"/>
        </w:tabs>
        <w:ind w:left="0" w:firstLine="567"/>
      </w:pPr>
      <w:rPr>
        <w:rFonts w:ascii="Vrinda" w:hAnsi="Vrinda" w:hint="default"/>
        <w:color w:val="0000FF"/>
      </w:rPr>
    </w:lvl>
    <w:lvl w:ilvl="6" w:tplc="15FA7068">
      <w:start w:val="1"/>
      <w:numFmt w:val="bullet"/>
      <w:lvlText w:val="+"/>
      <w:lvlJc w:val="left"/>
      <w:pPr>
        <w:tabs>
          <w:tab w:val="num" w:pos="851"/>
        </w:tabs>
        <w:ind w:left="0" w:firstLine="567"/>
      </w:pPr>
      <w:rPr>
        <w:rFonts w:ascii="Garamond" w:hAnsi="Garamond" w:hint="default"/>
        <w:b w:val="0"/>
        <w:i w:val="0"/>
        <w:caps w:val="0"/>
        <w:strike w:val="0"/>
        <w:dstrike w:val="0"/>
        <w:vanish w:val="0"/>
        <w:color w:val="auto"/>
        <w:kern w:val="16"/>
        <w:vertAlign w:val="baseline"/>
      </w:rPr>
    </w:lvl>
    <w:lvl w:ilvl="7" w:tplc="FBFE09F4">
      <w:start w:val="1"/>
      <w:numFmt w:val="lowerLetter"/>
      <w:lvlText w:val="%8."/>
      <w:lvlJc w:val="left"/>
      <w:pPr>
        <w:tabs>
          <w:tab w:val="num" w:pos="964"/>
        </w:tabs>
        <w:ind w:left="0" w:firstLine="680"/>
      </w:pPr>
      <w:rPr>
        <w:rFonts w:hint="default"/>
        <w:i/>
        <w:color w:val="auto"/>
      </w:rPr>
    </w:lvl>
    <w:lvl w:ilvl="8" w:tplc="2FCAB34A">
      <w:start w:val="1"/>
      <w:numFmt w:val="bullet"/>
      <w:lvlText w:val="—"/>
      <w:lvlJc w:val="left"/>
      <w:pPr>
        <w:tabs>
          <w:tab w:val="num" w:pos="964"/>
        </w:tabs>
        <w:ind w:left="0" w:firstLine="680"/>
      </w:pPr>
      <w:rPr>
        <w:rFonts w:ascii="Courier New" w:hAnsi="Courier New" w:hint="default"/>
        <w:color w:val="auto"/>
      </w:rPr>
    </w:lvl>
  </w:abstractNum>
  <w:abstractNum w:abstractNumId="30">
    <w:nsid w:val="637D7A73"/>
    <w:multiLevelType w:val="multilevel"/>
    <w:tmpl w:val="BC70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996994"/>
    <w:multiLevelType w:val="hybridMultilevel"/>
    <w:tmpl w:val="A1BE7FD6"/>
    <w:lvl w:ilvl="0" w:tplc="276CE6B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9A1B8D"/>
    <w:multiLevelType w:val="hybridMultilevel"/>
    <w:tmpl w:val="24F8AA28"/>
    <w:lvl w:ilvl="0" w:tplc="A23EC45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B1DDF"/>
    <w:multiLevelType w:val="multilevel"/>
    <w:tmpl w:val="E208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601F3A"/>
    <w:multiLevelType w:val="hybridMultilevel"/>
    <w:tmpl w:val="35602140"/>
    <w:lvl w:ilvl="0" w:tplc="1160D052">
      <w:start w:val="1"/>
      <w:numFmt w:val="lowerLetter"/>
      <w:lvlText w:val="%1)"/>
      <w:lvlJc w:val="left"/>
      <w:pPr>
        <w:tabs>
          <w:tab w:val="num" w:pos="884"/>
        </w:tabs>
        <w:ind w:left="-80" w:firstLine="680"/>
      </w:pPr>
      <w:rPr>
        <w:rFonts w:hint="default"/>
        <w:color w:val="000000"/>
      </w:rPr>
    </w:lvl>
    <w:lvl w:ilvl="1" w:tplc="8AA66948">
      <w:start w:val="1"/>
      <w:numFmt w:val="bullet"/>
      <w:lvlText w:val="—"/>
      <w:lvlJc w:val="left"/>
      <w:pPr>
        <w:tabs>
          <w:tab w:val="num" w:pos="964"/>
        </w:tabs>
        <w:ind w:left="0" w:firstLine="680"/>
      </w:pPr>
      <w:rPr>
        <w:rFonts w:ascii="Courier New" w:hAnsi="Courier New" w:hint="default"/>
        <w:color w:val="008080"/>
      </w:rPr>
    </w:lvl>
    <w:lvl w:ilvl="2" w:tplc="35CC6596">
      <w:start w:val="1"/>
      <w:numFmt w:val="bullet"/>
      <w:lvlText w:val=""/>
      <w:lvlJc w:val="left"/>
      <w:pPr>
        <w:tabs>
          <w:tab w:val="num" w:pos="964"/>
        </w:tabs>
        <w:ind w:left="0" w:firstLine="680"/>
      </w:pPr>
      <w:rPr>
        <w:rFonts w:ascii="Wingdings 2" w:hAnsi="Wingdings 2" w:cs="Wingdings 2" w:hint="default"/>
        <w:b w:val="0"/>
        <w:bCs w:val="0"/>
        <w:color w:val="0000FF"/>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2B5E2E"/>
    <w:multiLevelType w:val="hybridMultilevel"/>
    <w:tmpl w:val="8902B554"/>
    <w:lvl w:ilvl="0" w:tplc="B1AEF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3"/>
  </w:num>
  <w:num w:numId="4">
    <w:abstractNumId w:val="22"/>
  </w:num>
  <w:num w:numId="5">
    <w:abstractNumId w:val="6"/>
  </w:num>
  <w:num w:numId="6">
    <w:abstractNumId w:val="5"/>
  </w:num>
  <w:num w:numId="7">
    <w:abstractNumId w:val="35"/>
  </w:num>
  <w:num w:numId="8">
    <w:abstractNumId w:val="13"/>
  </w:num>
  <w:num w:numId="9">
    <w:abstractNumId w:val="18"/>
  </w:num>
  <w:num w:numId="10">
    <w:abstractNumId w:val="14"/>
  </w:num>
  <w:num w:numId="11">
    <w:abstractNumId w:val="32"/>
  </w:num>
  <w:num w:numId="12">
    <w:abstractNumId w:val="12"/>
  </w:num>
  <w:num w:numId="13">
    <w:abstractNumId w:val="10"/>
  </w:num>
  <w:num w:numId="14">
    <w:abstractNumId w:val="2"/>
  </w:num>
  <w:num w:numId="15">
    <w:abstractNumId w:val="16"/>
  </w:num>
  <w:num w:numId="16">
    <w:abstractNumId w:val="31"/>
  </w:num>
  <w:num w:numId="17">
    <w:abstractNumId w:val="20"/>
  </w:num>
  <w:num w:numId="18">
    <w:abstractNumId w:val="8"/>
  </w:num>
  <w:num w:numId="19">
    <w:abstractNumId w:val="23"/>
  </w:num>
  <w:num w:numId="20">
    <w:abstractNumId w:val="7"/>
  </w:num>
  <w:num w:numId="21">
    <w:abstractNumId w:val="15"/>
  </w:num>
  <w:num w:numId="22">
    <w:abstractNumId w:val="11"/>
  </w:num>
  <w:num w:numId="23">
    <w:abstractNumId w:val="1"/>
  </w:num>
  <w:num w:numId="24">
    <w:abstractNumId w:val="34"/>
  </w:num>
  <w:num w:numId="25">
    <w:abstractNumId w:val="4"/>
  </w:num>
  <w:num w:numId="26">
    <w:abstractNumId w:val="9"/>
  </w:num>
  <w:num w:numId="27">
    <w:abstractNumId w:val="24"/>
  </w:num>
  <w:num w:numId="28">
    <w:abstractNumId w:val="17"/>
  </w:num>
  <w:num w:numId="29">
    <w:abstractNumId w:val="29"/>
  </w:num>
  <w:num w:numId="30">
    <w:abstractNumId w:val="26"/>
  </w:num>
  <w:num w:numId="31">
    <w:abstractNumId w:val="27"/>
  </w:num>
  <w:num w:numId="32">
    <w:abstractNumId w:val="28"/>
  </w:num>
  <w:num w:numId="33">
    <w:abstractNumId w:val="21"/>
  </w:num>
  <w:num w:numId="34">
    <w:abstractNumId w:val="25"/>
  </w:num>
  <w:num w:numId="35">
    <w:abstractNumId w:val="0"/>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766DE"/>
    <w:rsid w:val="00007667"/>
    <w:rsid w:val="000121BB"/>
    <w:rsid w:val="00015B0B"/>
    <w:rsid w:val="00027B4F"/>
    <w:rsid w:val="00033F3B"/>
    <w:rsid w:val="00056A91"/>
    <w:rsid w:val="00080E1E"/>
    <w:rsid w:val="000819C6"/>
    <w:rsid w:val="00084F0E"/>
    <w:rsid w:val="00091010"/>
    <w:rsid w:val="0009773F"/>
    <w:rsid w:val="00097AF7"/>
    <w:rsid w:val="000A241F"/>
    <w:rsid w:val="000C293E"/>
    <w:rsid w:val="000E5556"/>
    <w:rsid w:val="000F0763"/>
    <w:rsid w:val="00111037"/>
    <w:rsid w:val="00127EE3"/>
    <w:rsid w:val="00143790"/>
    <w:rsid w:val="00154834"/>
    <w:rsid w:val="00170279"/>
    <w:rsid w:val="00174C34"/>
    <w:rsid w:val="00181317"/>
    <w:rsid w:val="00196646"/>
    <w:rsid w:val="00196E41"/>
    <w:rsid w:val="001A64C9"/>
    <w:rsid w:val="001B40FB"/>
    <w:rsid w:val="001E4B7B"/>
    <w:rsid w:val="001F3D2A"/>
    <w:rsid w:val="001F493A"/>
    <w:rsid w:val="00204FE8"/>
    <w:rsid w:val="0023737D"/>
    <w:rsid w:val="002401DC"/>
    <w:rsid w:val="0024184E"/>
    <w:rsid w:val="002534FF"/>
    <w:rsid w:val="00276D2C"/>
    <w:rsid w:val="00282A03"/>
    <w:rsid w:val="002901A3"/>
    <w:rsid w:val="002978FA"/>
    <w:rsid w:val="002A06EC"/>
    <w:rsid w:val="002A783D"/>
    <w:rsid w:val="002B37E9"/>
    <w:rsid w:val="002B67EE"/>
    <w:rsid w:val="002C2A81"/>
    <w:rsid w:val="002C3135"/>
    <w:rsid w:val="002C61E1"/>
    <w:rsid w:val="002D1E48"/>
    <w:rsid w:val="002D4E68"/>
    <w:rsid w:val="002E72EC"/>
    <w:rsid w:val="002F32B0"/>
    <w:rsid w:val="00311246"/>
    <w:rsid w:val="00315E72"/>
    <w:rsid w:val="00320FBA"/>
    <w:rsid w:val="00321107"/>
    <w:rsid w:val="00325A62"/>
    <w:rsid w:val="00334D1D"/>
    <w:rsid w:val="003377F3"/>
    <w:rsid w:val="003401E8"/>
    <w:rsid w:val="003727A1"/>
    <w:rsid w:val="003736D9"/>
    <w:rsid w:val="0038148B"/>
    <w:rsid w:val="003B069B"/>
    <w:rsid w:val="003C0CA4"/>
    <w:rsid w:val="003C2231"/>
    <w:rsid w:val="003C7F85"/>
    <w:rsid w:val="003D7CD5"/>
    <w:rsid w:val="00426C10"/>
    <w:rsid w:val="00454041"/>
    <w:rsid w:val="004843D2"/>
    <w:rsid w:val="00493643"/>
    <w:rsid w:val="004C6B92"/>
    <w:rsid w:val="004D0AD6"/>
    <w:rsid w:val="004D19C2"/>
    <w:rsid w:val="004D787E"/>
    <w:rsid w:val="004F5554"/>
    <w:rsid w:val="004F7BA4"/>
    <w:rsid w:val="005002B7"/>
    <w:rsid w:val="00521D2A"/>
    <w:rsid w:val="0053601F"/>
    <w:rsid w:val="00536EC0"/>
    <w:rsid w:val="00545988"/>
    <w:rsid w:val="00567A32"/>
    <w:rsid w:val="00580158"/>
    <w:rsid w:val="00586624"/>
    <w:rsid w:val="005B78FC"/>
    <w:rsid w:val="005C0C89"/>
    <w:rsid w:val="005C339D"/>
    <w:rsid w:val="005D6EEE"/>
    <w:rsid w:val="005E3CB7"/>
    <w:rsid w:val="006114A3"/>
    <w:rsid w:val="00616A35"/>
    <w:rsid w:val="006175A2"/>
    <w:rsid w:val="006230FB"/>
    <w:rsid w:val="00643C5E"/>
    <w:rsid w:val="006517F2"/>
    <w:rsid w:val="006621E1"/>
    <w:rsid w:val="006864BE"/>
    <w:rsid w:val="006947F2"/>
    <w:rsid w:val="006952F8"/>
    <w:rsid w:val="006A0BCE"/>
    <w:rsid w:val="006A0ECD"/>
    <w:rsid w:val="006B6855"/>
    <w:rsid w:val="006C40B2"/>
    <w:rsid w:val="006C6ADE"/>
    <w:rsid w:val="006D1B4B"/>
    <w:rsid w:val="006D2FCA"/>
    <w:rsid w:val="006D3909"/>
    <w:rsid w:val="006D5383"/>
    <w:rsid w:val="006F58C8"/>
    <w:rsid w:val="0071343E"/>
    <w:rsid w:val="00714C77"/>
    <w:rsid w:val="0072066E"/>
    <w:rsid w:val="00725EE5"/>
    <w:rsid w:val="00726437"/>
    <w:rsid w:val="007302D7"/>
    <w:rsid w:val="00742363"/>
    <w:rsid w:val="00750E5E"/>
    <w:rsid w:val="00756F14"/>
    <w:rsid w:val="00764FAC"/>
    <w:rsid w:val="007A0BAE"/>
    <w:rsid w:val="007A3382"/>
    <w:rsid w:val="007B6AC1"/>
    <w:rsid w:val="007D177A"/>
    <w:rsid w:val="007D2DE9"/>
    <w:rsid w:val="007F6F7C"/>
    <w:rsid w:val="00813CBD"/>
    <w:rsid w:val="00814C7B"/>
    <w:rsid w:val="0082717C"/>
    <w:rsid w:val="008320ED"/>
    <w:rsid w:val="00844C12"/>
    <w:rsid w:val="0084598C"/>
    <w:rsid w:val="00895900"/>
    <w:rsid w:val="008B74C4"/>
    <w:rsid w:val="008C0D78"/>
    <w:rsid w:val="008D532C"/>
    <w:rsid w:val="008E1F8D"/>
    <w:rsid w:val="008F21DA"/>
    <w:rsid w:val="008F6753"/>
    <w:rsid w:val="008F785A"/>
    <w:rsid w:val="00901FDA"/>
    <w:rsid w:val="0090351E"/>
    <w:rsid w:val="0091571B"/>
    <w:rsid w:val="00924DD2"/>
    <w:rsid w:val="00945EAC"/>
    <w:rsid w:val="00947787"/>
    <w:rsid w:val="0096692D"/>
    <w:rsid w:val="00971362"/>
    <w:rsid w:val="00971918"/>
    <w:rsid w:val="009766DE"/>
    <w:rsid w:val="00977C73"/>
    <w:rsid w:val="0099439D"/>
    <w:rsid w:val="009A52E5"/>
    <w:rsid w:val="009B0B7F"/>
    <w:rsid w:val="009C2CFF"/>
    <w:rsid w:val="009C3A25"/>
    <w:rsid w:val="009D1336"/>
    <w:rsid w:val="00A00ECB"/>
    <w:rsid w:val="00A04E6A"/>
    <w:rsid w:val="00A12BC1"/>
    <w:rsid w:val="00A26EFB"/>
    <w:rsid w:val="00A32FC4"/>
    <w:rsid w:val="00A52856"/>
    <w:rsid w:val="00A55348"/>
    <w:rsid w:val="00A603BF"/>
    <w:rsid w:val="00A646EC"/>
    <w:rsid w:val="00A6574C"/>
    <w:rsid w:val="00A84D37"/>
    <w:rsid w:val="00A931F2"/>
    <w:rsid w:val="00AA7711"/>
    <w:rsid w:val="00AB6F26"/>
    <w:rsid w:val="00AC7468"/>
    <w:rsid w:val="00AE286F"/>
    <w:rsid w:val="00AE6B96"/>
    <w:rsid w:val="00B218B7"/>
    <w:rsid w:val="00B40F3C"/>
    <w:rsid w:val="00B5149F"/>
    <w:rsid w:val="00B61ACF"/>
    <w:rsid w:val="00B7434C"/>
    <w:rsid w:val="00B81EBD"/>
    <w:rsid w:val="00B91553"/>
    <w:rsid w:val="00B92D08"/>
    <w:rsid w:val="00BB502A"/>
    <w:rsid w:val="00BB5B8E"/>
    <w:rsid w:val="00BB677A"/>
    <w:rsid w:val="00BC33CB"/>
    <w:rsid w:val="00BC7050"/>
    <w:rsid w:val="00BD23DB"/>
    <w:rsid w:val="00BD6EA8"/>
    <w:rsid w:val="00BE0FDF"/>
    <w:rsid w:val="00BF2C11"/>
    <w:rsid w:val="00BF608F"/>
    <w:rsid w:val="00C10304"/>
    <w:rsid w:val="00C11999"/>
    <w:rsid w:val="00C21C6F"/>
    <w:rsid w:val="00C2417A"/>
    <w:rsid w:val="00C37FE4"/>
    <w:rsid w:val="00C57FF9"/>
    <w:rsid w:val="00C832B5"/>
    <w:rsid w:val="00C83CBC"/>
    <w:rsid w:val="00C85E79"/>
    <w:rsid w:val="00C900BA"/>
    <w:rsid w:val="00CA4935"/>
    <w:rsid w:val="00CA6F13"/>
    <w:rsid w:val="00CB5576"/>
    <w:rsid w:val="00CC3079"/>
    <w:rsid w:val="00CD7460"/>
    <w:rsid w:val="00CF4EB0"/>
    <w:rsid w:val="00D16B7B"/>
    <w:rsid w:val="00D24CF5"/>
    <w:rsid w:val="00D33BB4"/>
    <w:rsid w:val="00D352B8"/>
    <w:rsid w:val="00D4686A"/>
    <w:rsid w:val="00D52319"/>
    <w:rsid w:val="00D64C4C"/>
    <w:rsid w:val="00D667D7"/>
    <w:rsid w:val="00D828E1"/>
    <w:rsid w:val="00D90C8C"/>
    <w:rsid w:val="00D910A9"/>
    <w:rsid w:val="00DB1C7B"/>
    <w:rsid w:val="00DC4432"/>
    <w:rsid w:val="00DC7711"/>
    <w:rsid w:val="00DD1592"/>
    <w:rsid w:val="00DE360A"/>
    <w:rsid w:val="00DF25D8"/>
    <w:rsid w:val="00E245B0"/>
    <w:rsid w:val="00E24BE0"/>
    <w:rsid w:val="00E36235"/>
    <w:rsid w:val="00E47035"/>
    <w:rsid w:val="00E47E26"/>
    <w:rsid w:val="00E73D8C"/>
    <w:rsid w:val="00E81BC2"/>
    <w:rsid w:val="00EA3F58"/>
    <w:rsid w:val="00EA4957"/>
    <w:rsid w:val="00EB7BE4"/>
    <w:rsid w:val="00EC389B"/>
    <w:rsid w:val="00EC56B1"/>
    <w:rsid w:val="00ED3F39"/>
    <w:rsid w:val="00EE7F58"/>
    <w:rsid w:val="00F10422"/>
    <w:rsid w:val="00F44D93"/>
    <w:rsid w:val="00F53978"/>
    <w:rsid w:val="00F811CE"/>
    <w:rsid w:val="00F97DB7"/>
    <w:rsid w:val="00FA32B2"/>
    <w:rsid w:val="00FC0089"/>
    <w:rsid w:val="00FC6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B1"/>
  </w:style>
  <w:style w:type="paragraph" w:styleId="Heading1">
    <w:name w:val="heading 1"/>
    <w:basedOn w:val="Normal"/>
    <w:link w:val="Heading1Char"/>
    <w:uiPriority w:val="9"/>
    <w:qFormat/>
    <w:rsid w:val="008F21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F21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1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F21D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F21DA"/>
    <w:rPr>
      <w:color w:val="0000FF"/>
      <w:u w:val="single"/>
    </w:rPr>
  </w:style>
  <w:style w:type="character" w:styleId="FollowedHyperlink">
    <w:name w:val="FollowedHyperlink"/>
    <w:basedOn w:val="DefaultParagraphFont"/>
    <w:uiPriority w:val="99"/>
    <w:semiHidden/>
    <w:unhideWhenUsed/>
    <w:rsid w:val="008F21DA"/>
    <w:rPr>
      <w:color w:val="800080"/>
      <w:u w:val="single"/>
    </w:rPr>
  </w:style>
  <w:style w:type="paragraph" w:styleId="z-TopofForm">
    <w:name w:val="HTML Top of Form"/>
    <w:basedOn w:val="Normal"/>
    <w:next w:val="Normal"/>
    <w:link w:val="z-TopofFormChar"/>
    <w:hidden/>
    <w:uiPriority w:val="99"/>
    <w:semiHidden/>
    <w:unhideWhenUsed/>
    <w:rsid w:val="008F21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21DA"/>
    <w:rPr>
      <w:rFonts w:ascii="Arial" w:eastAsia="Times New Roman" w:hAnsi="Arial" w:cs="Arial"/>
      <w:vanish/>
      <w:sz w:val="16"/>
      <w:szCs w:val="16"/>
    </w:rPr>
  </w:style>
  <w:style w:type="character" w:customStyle="1" w:styleId="apple-converted-space">
    <w:name w:val="apple-converted-space"/>
    <w:basedOn w:val="DefaultParagraphFont"/>
    <w:rsid w:val="008F21DA"/>
  </w:style>
  <w:style w:type="paragraph" w:styleId="z-BottomofForm">
    <w:name w:val="HTML Bottom of Form"/>
    <w:basedOn w:val="Normal"/>
    <w:next w:val="Normal"/>
    <w:link w:val="z-BottomofFormChar"/>
    <w:hidden/>
    <w:uiPriority w:val="99"/>
    <w:semiHidden/>
    <w:unhideWhenUsed/>
    <w:rsid w:val="008F21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F21DA"/>
    <w:rPr>
      <w:rFonts w:ascii="Arial" w:eastAsia="Times New Roman" w:hAnsi="Arial" w:cs="Arial"/>
      <w:vanish/>
      <w:sz w:val="16"/>
      <w:szCs w:val="16"/>
    </w:rPr>
  </w:style>
  <w:style w:type="character" w:styleId="Strong">
    <w:name w:val="Strong"/>
    <w:basedOn w:val="DefaultParagraphFont"/>
    <w:qFormat/>
    <w:rsid w:val="008F21DA"/>
    <w:rPr>
      <w:b/>
      <w:bCs/>
    </w:rPr>
  </w:style>
  <w:style w:type="character" w:customStyle="1" w:styleId="sf-sub-indicator">
    <w:name w:val="sf-sub-indicator"/>
    <w:basedOn w:val="DefaultParagraphFont"/>
    <w:rsid w:val="008F21DA"/>
  </w:style>
  <w:style w:type="paragraph" w:styleId="NormalWeb">
    <w:name w:val="Normal (Web)"/>
    <w:basedOn w:val="Normal"/>
    <w:link w:val="NormalWebChar"/>
    <w:unhideWhenUsed/>
    <w:rsid w:val="008F2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9C3A25"/>
    <w:rPr>
      <w:rFonts w:ascii="Times New Roman" w:eastAsia="Times New Roman" w:hAnsi="Times New Roman" w:cs="Times New Roman"/>
      <w:sz w:val="24"/>
      <w:szCs w:val="24"/>
    </w:rPr>
  </w:style>
  <w:style w:type="character" w:customStyle="1" w:styleId="item">
    <w:name w:val="item"/>
    <w:basedOn w:val="DefaultParagraphFont"/>
    <w:rsid w:val="008F21DA"/>
  </w:style>
  <w:style w:type="character" w:customStyle="1" w:styleId="breakcolumn">
    <w:name w:val="breakcolumn"/>
    <w:basedOn w:val="DefaultParagraphFont"/>
    <w:rsid w:val="008F21DA"/>
  </w:style>
  <w:style w:type="character" w:customStyle="1" w:styleId="time">
    <w:name w:val="time"/>
    <w:basedOn w:val="DefaultParagraphFont"/>
    <w:rsid w:val="008F21DA"/>
  </w:style>
  <w:style w:type="character" w:styleId="Emphasis">
    <w:name w:val="Emphasis"/>
    <w:basedOn w:val="DefaultParagraphFont"/>
    <w:uiPriority w:val="20"/>
    <w:qFormat/>
    <w:rsid w:val="008F21DA"/>
    <w:rPr>
      <w:i/>
      <w:iCs/>
    </w:rPr>
  </w:style>
  <w:style w:type="paragraph" w:customStyle="1" w:styleId="copyright">
    <w:name w:val="copyright"/>
    <w:basedOn w:val="Normal"/>
    <w:rsid w:val="008F2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r-rating-control">
    <w:name w:val="star-rating-control"/>
    <w:basedOn w:val="DefaultParagraphFont"/>
    <w:rsid w:val="008F21DA"/>
  </w:style>
  <w:style w:type="character" w:customStyle="1" w:styleId="date">
    <w:name w:val="date"/>
    <w:basedOn w:val="DefaultParagraphFont"/>
    <w:rsid w:val="008F21DA"/>
  </w:style>
  <w:style w:type="paragraph" w:styleId="BalloonText">
    <w:name w:val="Balloon Text"/>
    <w:basedOn w:val="Normal"/>
    <w:link w:val="BalloonTextChar"/>
    <w:uiPriority w:val="99"/>
    <w:semiHidden/>
    <w:unhideWhenUsed/>
    <w:rsid w:val="008F2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DA"/>
    <w:rPr>
      <w:rFonts w:ascii="Tahoma" w:hAnsi="Tahoma" w:cs="Tahoma"/>
      <w:sz w:val="16"/>
      <w:szCs w:val="16"/>
    </w:rPr>
  </w:style>
  <w:style w:type="paragraph" w:styleId="NoSpacing">
    <w:name w:val="No Spacing"/>
    <w:qFormat/>
    <w:rsid w:val="00725EE5"/>
    <w:pPr>
      <w:spacing w:after="0" w:line="240" w:lineRule="auto"/>
    </w:pPr>
  </w:style>
  <w:style w:type="paragraph" w:styleId="ListParagraph">
    <w:name w:val="List Paragraph"/>
    <w:basedOn w:val="Normal"/>
    <w:uiPriority w:val="34"/>
    <w:qFormat/>
    <w:rsid w:val="007D2DE9"/>
    <w:pPr>
      <w:ind w:left="720"/>
      <w:contextualSpacing/>
    </w:pPr>
  </w:style>
  <w:style w:type="character" w:customStyle="1" w:styleId="Bodytext2Italic">
    <w:name w:val="Body text (2) + Italic"/>
    <w:uiPriority w:val="99"/>
    <w:rsid w:val="007D177A"/>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uiPriority w:val="99"/>
    <w:rsid w:val="007D17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paragraph" w:styleId="Header">
    <w:name w:val="header"/>
    <w:basedOn w:val="Normal"/>
    <w:link w:val="HeaderChar"/>
    <w:uiPriority w:val="99"/>
    <w:semiHidden/>
    <w:unhideWhenUsed/>
    <w:rsid w:val="00EC38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389B"/>
  </w:style>
  <w:style w:type="paragraph" w:styleId="Footer">
    <w:name w:val="footer"/>
    <w:basedOn w:val="Normal"/>
    <w:link w:val="FooterChar"/>
    <w:uiPriority w:val="99"/>
    <w:unhideWhenUsed/>
    <w:rsid w:val="00EC3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89B"/>
  </w:style>
  <w:style w:type="paragraph" w:styleId="BodyTextIndent3">
    <w:name w:val="Body Text Indent 3"/>
    <w:basedOn w:val="Normal"/>
    <w:link w:val="BodyTextIndent3Char"/>
    <w:uiPriority w:val="99"/>
    <w:rsid w:val="009C3A25"/>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9C3A25"/>
    <w:rPr>
      <w:rFonts w:ascii="Calibri" w:eastAsia="Times New Roman" w:hAnsi="Calibri" w:cs="Times New Roman"/>
      <w:sz w:val="16"/>
      <w:szCs w:val="16"/>
    </w:rPr>
  </w:style>
  <w:style w:type="table" w:styleId="TableGrid">
    <w:name w:val="Table Grid"/>
    <w:basedOn w:val="TableNormal"/>
    <w:uiPriority w:val="59"/>
    <w:rsid w:val="00AA77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0">
    <w:name w:val="Body Text 2"/>
    <w:basedOn w:val="Normal"/>
    <w:link w:val="BodyText2Char"/>
    <w:uiPriority w:val="99"/>
    <w:semiHidden/>
    <w:unhideWhenUsed/>
    <w:rsid w:val="006947F2"/>
    <w:pPr>
      <w:spacing w:after="120" w:line="480" w:lineRule="auto"/>
    </w:pPr>
  </w:style>
  <w:style w:type="character" w:customStyle="1" w:styleId="BodyText2Char">
    <w:name w:val="Body Text 2 Char"/>
    <w:basedOn w:val="DefaultParagraphFont"/>
    <w:link w:val="BodyText20"/>
    <w:uiPriority w:val="99"/>
    <w:semiHidden/>
    <w:rsid w:val="006947F2"/>
  </w:style>
  <w:style w:type="paragraph" w:styleId="BodyTextIndent">
    <w:name w:val="Body Text Indent"/>
    <w:basedOn w:val="Normal"/>
    <w:link w:val="BodyTextIndentChar"/>
    <w:uiPriority w:val="99"/>
    <w:semiHidden/>
    <w:unhideWhenUsed/>
    <w:rsid w:val="008F6753"/>
    <w:pPr>
      <w:spacing w:after="120"/>
      <w:ind w:left="360"/>
    </w:pPr>
  </w:style>
  <w:style w:type="character" w:customStyle="1" w:styleId="BodyTextIndentChar">
    <w:name w:val="Body Text Indent Char"/>
    <w:basedOn w:val="DefaultParagraphFont"/>
    <w:link w:val="BodyTextIndent"/>
    <w:uiPriority w:val="99"/>
    <w:semiHidden/>
    <w:rsid w:val="008F6753"/>
  </w:style>
</w:styles>
</file>

<file path=word/webSettings.xml><?xml version="1.0" encoding="utf-8"?>
<w:webSettings xmlns:r="http://schemas.openxmlformats.org/officeDocument/2006/relationships" xmlns:w="http://schemas.openxmlformats.org/wordprocessingml/2006/main">
  <w:divs>
    <w:div w:id="157311025">
      <w:bodyDiv w:val="1"/>
      <w:marLeft w:val="0"/>
      <w:marRight w:val="0"/>
      <w:marTop w:val="0"/>
      <w:marBottom w:val="0"/>
      <w:divBdr>
        <w:top w:val="none" w:sz="0" w:space="0" w:color="auto"/>
        <w:left w:val="none" w:sz="0" w:space="0" w:color="auto"/>
        <w:bottom w:val="none" w:sz="0" w:space="0" w:color="auto"/>
        <w:right w:val="none" w:sz="0" w:space="0" w:color="auto"/>
      </w:divBdr>
    </w:div>
    <w:div w:id="541408058">
      <w:bodyDiv w:val="1"/>
      <w:marLeft w:val="0"/>
      <w:marRight w:val="0"/>
      <w:marTop w:val="0"/>
      <w:marBottom w:val="0"/>
      <w:divBdr>
        <w:top w:val="none" w:sz="0" w:space="0" w:color="auto"/>
        <w:left w:val="none" w:sz="0" w:space="0" w:color="auto"/>
        <w:bottom w:val="none" w:sz="0" w:space="0" w:color="auto"/>
        <w:right w:val="none" w:sz="0" w:space="0" w:color="auto"/>
      </w:divBdr>
    </w:div>
    <w:div w:id="675576915">
      <w:bodyDiv w:val="1"/>
      <w:marLeft w:val="0"/>
      <w:marRight w:val="0"/>
      <w:marTop w:val="0"/>
      <w:marBottom w:val="0"/>
      <w:divBdr>
        <w:top w:val="none" w:sz="0" w:space="0" w:color="auto"/>
        <w:left w:val="none" w:sz="0" w:space="0" w:color="auto"/>
        <w:bottom w:val="none" w:sz="0" w:space="0" w:color="auto"/>
        <w:right w:val="none" w:sz="0" w:space="0" w:color="auto"/>
      </w:divBdr>
      <w:divsChild>
        <w:div w:id="59256521">
          <w:marLeft w:val="0"/>
          <w:marRight w:val="0"/>
          <w:marTop w:val="0"/>
          <w:marBottom w:val="0"/>
          <w:divBdr>
            <w:top w:val="none" w:sz="0" w:space="0" w:color="auto"/>
            <w:left w:val="none" w:sz="0" w:space="0" w:color="auto"/>
            <w:bottom w:val="none" w:sz="0" w:space="0" w:color="auto"/>
            <w:right w:val="none" w:sz="0" w:space="0" w:color="auto"/>
          </w:divBdr>
          <w:divsChild>
            <w:div w:id="831070244">
              <w:marLeft w:val="0"/>
              <w:marRight w:val="0"/>
              <w:marTop w:val="30"/>
              <w:marBottom w:val="0"/>
              <w:divBdr>
                <w:top w:val="none" w:sz="0" w:space="0" w:color="auto"/>
                <w:left w:val="none" w:sz="0" w:space="0" w:color="auto"/>
                <w:bottom w:val="none" w:sz="0" w:space="0" w:color="auto"/>
                <w:right w:val="none" w:sz="0" w:space="0" w:color="auto"/>
              </w:divBdr>
            </w:div>
          </w:divsChild>
        </w:div>
        <w:div w:id="1927225466">
          <w:marLeft w:val="0"/>
          <w:marRight w:val="0"/>
          <w:marTop w:val="0"/>
          <w:marBottom w:val="0"/>
          <w:divBdr>
            <w:top w:val="none" w:sz="0" w:space="0" w:color="auto"/>
            <w:left w:val="none" w:sz="0" w:space="0" w:color="auto"/>
            <w:bottom w:val="none" w:sz="0" w:space="0" w:color="auto"/>
            <w:right w:val="none" w:sz="0" w:space="0" w:color="auto"/>
          </w:divBdr>
        </w:div>
        <w:div w:id="2085226642">
          <w:marLeft w:val="0"/>
          <w:marRight w:val="0"/>
          <w:marTop w:val="0"/>
          <w:marBottom w:val="0"/>
          <w:divBdr>
            <w:top w:val="none" w:sz="0" w:space="0" w:color="auto"/>
            <w:left w:val="none" w:sz="0" w:space="0" w:color="auto"/>
            <w:bottom w:val="none" w:sz="0" w:space="0" w:color="auto"/>
            <w:right w:val="none" w:sz="0" w:space="0" w:color="auto"/>
          </w:divBdr>
        </w:div>
        <w:div w:id="1703506643">
          <w:marLeft w:val="0"/>
          <w:marRight w:val="0"/>
          <w:marTop w:val="120"/>
          <w:marBottom w:val="0"/>
          <w:divBdr>
            <w:top w:val="none" w:sz="0" w:space="0" w:color="auto"/>
            <w:left w:val="none" w:sz="0" w:space="0" w:color="auto"/>
            <w:bottom w:val="none" w:sz="0" w:space="0" w:color="auto"/>
            <w:right w:val="none" w:sz="0" w:space="0" w:color="auto"/>
          </w:divBdr>
          <w:divsChild>
            <w:div w:id="446386099">
              <w:marLeft w:val="0"/>
              <w:marRight w:val="150"/>
              <w:marTop w:val="0"/>
              <w:marBottom w:val="0"/>
              <w:divBdr>
                <w:top w:val="none" w:sz="0" w:space="0" w:color="auto"/>
                <w:left w:val="none" w:sz="0" w:space="0" w:color="auto"/>
                <w:bottom w:val="none" w:sz="0" w:space="0" w:color="auto"/>
                <w:right w:val="none" w:sz="0" w:space="0" w:color="auto"/>
              </w:divBdr>
              <w:divsChild>
                <w:div w:id="611516653">
                  <w:marLeft w:val="0"/>
                  <w:marRight w:val="0"/>
                  <w:marTop w:val="0"/>
                  <w:marBottom w:val="225"/>
                  <w:divBdr>
                    <w:top w:val="single" w:sz="6" w:space="0" w:color="B9B9B9"/>
                    <w:left w:val="single" w:sz="6" w:space="0" w:color="B9B9B9"/>
                    <w:bottom w:val="single" w:sz="6" w:space="0" w:color="B9B9B9"/>
                    <w:right w:val="single" w:sz="6" w:space="0" w:color="B9B9B9"/>
                  </w:divBdr>
                  <w:divsChild>
                    <w:div w:id="734277226">
                      <w:marLeft w:val="0"/>
                      <w:marRight w:val="0"/>
                      <w:marTop w:val="30"/>
                      <w:marBottom w:val="0"/>
                      <w:divBdr>
                        <w:top w:val="none" w:sz="0" w:space="0" w:color="auto"/>
                        <w:left w:val="none" w:sz="0" w:space="0" w:color="auto"/>
                        <w:bottom w:val="none" w:sz="0" w:space="0" w:color="auto"/>
                        <w:right w:val="none" w:sz="0" w:space="0" w:color="auto"/>
                      </w:divBdr>
                    </w:div>
                  </w:divsChild>
                </w:div>
                <w:div w:id="547958647">
                  <w:marLeft w:val="0"/>
                  <w:marRight w:val="0"/>
                  <w:marTop w:val="0"/>
                  <w:marBottom w:val="225"/>
                  <w:divBdr>
                    <w:top w:val="single" w:sz="6" w:space="0" w:color="B9B9B9"/>
                    <w:left w:val="single" w:sz="6" w:space="0" w:color="B9B9B9"/>
                    <w:bottom w:val="single" w:sz="6" w:space="0" w:color="B9B9B9"/>
                    <w:right w:val="single" w:sz="6" w:space="0" w:color="B9B9B9"/>
                  </w:divBdr>
                  <w:divsChild>
                    <w:div w:id="132332526">
                      <w:marLeft w:val="0"/>
                      <w:marRight w:val="0"/>
                      <w:marTop w:val="30"/>
                      <w:marBottom w:val="0"/>
                      <w:divBdr>
                        <w:top w:val="none" w:sz="0" w:space="0" w:color="auto"/>
                        <w:left w:val="none" w:sz="0" w:space="0" w:color="auto"/>
                        <w:bottom w:val="none" w:sz="0" w:space="0" w:color="auto"/>
                        <w:right w:val="none" w:sz="0" w:space="0" w:color="auto"/>
                      </w:divBdr>
                    </w:div>
                    <w:div w:id="563413048">
                      <w:marLeft w:val="0"/>
                      <w:marRight w:val="0"/>
                      <w:marTop w:val="30"/>
                      <w:marBottom w:val="0"/>
                      <w:divBdr>
                        <w:top w:val="none" w:sz="0" w:space="0" w:color="auto"/>
                        <w:left w:val="none" w:sz="0" w:space="0" w:color="auto"/>
                        <w:bottom w:val="none" w:sz="0" w:space="0" w:color="auto"/>
                        <w:right w:val="none" w:sz="0" w:space="0" w:color="auto"/>
                      </w:divBdr>
                    </w:div>
                    <w:div w:id="1700933018">
                      <w:marLeft w:val="0"/>
                      <w:marRight w:val="0"/>
                      <w:marTop w:val="30"/>
                      <w:marBottom w:val="0"/>
                      <w:divBdr>
                        <w:top w:val="none" w:sz="0" w:space="0" w:color="auto"/>
                        <w:left w:val="none" w:sz="0" w:space="0" w:color="auto"/>
                        <w:bottom w:val="none" w:sz="0" w:space="0" w:color="auto"/>
                        <w:right w:val="none" w:sz="0" w:space="0" w:color="auto"/>
                      </w:divBdr>
                    </w:div>
                    <w:div w:id="2132551068">
                      <w:marLeft w:val="0"/>
                      <w:marRight w:val="0"/>
                      <w:marTop w:val="30"/>
                      <w:marBottom w:val="0"/>
                      <w:divBdr>
                        <w:top w:val="none" w:sz="0" w:space="0" w:color="auto"/>
                        <w:left w:val="none" w:sz="0" w:space="0" w:color="auto"/>
                        <w:bottom w:val="none" w:sz="0" w:space="0" w:color="auto"/>
                        <w:right w:val="none" w:sz="0" w:space="0" w:color="auto"/>
                      </w:divBdr>
                    </w:div>
                    <w:div w:id="1566798731">
                      <w:marLeft w:val="0"/>
                      <w:marRight w:val="0"/>
                      <w:marTop w:val="30"/>
                      <w:marBottom w:val="0"/>
                      <w:divBdr>
                        <w:top w:val="none" w:sz="0" w:space="0" w:color="auto"/>
                        <w:left w:val="none" w:sz="0" w:space="0" w:color="auto"/>
                        <w:bottom w:val="none" w:sz="0" w:space="0" w:color="auto"/>
                        <w:right w:val="none" w:sz="0" w:space="0" w:color="auto"/>
                      </w:divBdr>
                    </w:div>
                    <w:div w:id="1418484069">
                      <w:marLeft w:val="0"/>
                      <w:marRight w:val="0"/>
                      <w:marTop w:val="30"/>
                      <w:marBottom w:val="0"/>
                      <w:divBdr>
                        <w:top w:val="none" w:sz="0" w:space="0" w:color="auto"/>
                        <w:left w:val="none" w:sz="0" w:space="0" w:color="auto"/>
                        <w:bottom w:val="none" w:sz="0" w:space="0" w:color="auto"/>
                        <w:right w:val="none" w:sz="0" w:space="0" w:color="auto"/>
                      </w:divBdr>
                    </w:div>
                  </w:divsChild>
                </w:div>
                <w:div w:id="2061516241">
                  <w:marLeft w:val="0"/>
                  <w:marRight w:val="0"/>
                  <w:marTop w:val="0"/>
                  <w:marBottom w:val="225"/>
                  <w:divBdr>
                    <w:top w:val="single" w:sz="6" w:space="0" w:color="B9B9B9"/>
                    <w:left w:val="single" w:sz="6" w:space="0" w:color="B9B9B9"/>
                    <w:bottom w:val="single" w:sz="6" w:space="0" w:color="B9B9B9"/>
                    <w:right w:val="single" w:sz="6" w:space="0" w:color="B9B9B9"/>
                  </w:divBdr>
                </w:div>
                <w:div w:id="646014053">
                  <w:marLeft w:val="0"/>
                  <w:marRight w:val="0"/>
                  <w:marTop w:val="0"/>
                  <w:marBottom w:val="225"/>
                  <w:divBdr>
                    <w:top w:val="single" w:sz="6" w:space="0" w:color="B9B9B9"/>
                    <w:left w:val="single" w:sz="6" w:space="0" w:color="B9B9B9"/>
                    <w:bottom w:val="single" w:sz="6" w:space="0" w:color="B9B9B9"/>
                    <w:right w:val="single" w:sz="6" w:space="0" w:color="B9B9B9"/>
                  </w:divBdr>
                  <w:divsChild>
                    <w:div w:id="515272249">
                      <w:marLeft w:val="0"/>
                      <w:marRight w:val="0"/>
                      <w:marTop w:val="0"/>
                      <w:marBottom w:val="0"/>
                      <w:divBdr>
                        <w:top w:val="none" w:sz="0" w:space="0" w:color="auto"/>
                        <w:left w:val="none" w:sz="0" w:space="0" w:color="auto"/>
                        <w:bottom w:val="none" w:sz="0" w:space="0" w:color="auto"/>
                        <w:right w:val="none" w:sz="0" w:space="0" w:color="auto"/>
                      </w:divBdr>
                    </w:div>
                  </w:divsChild>
                </w:div>
                <w:div w:id="1915314140">
                  <w:marLeft w:val="0"/>
                  <w:marRight w:val="0"/>
                  <w:marTop w:val="0"/>
                  <w:marBottom w:val="225"/>
                  <w:divBdr>
                    <w:top w:val="single" w:sz="6" w:space="0" w:color="B9B9B9"/>
                    <w:left w:val="single" w:sz="6" w:space="0" w:color="B9B9B9"/>
                    <w:bottom w:val="single" w:sz="6" w:space="0" w:color="B9B9B9"/>
                    <w:right w:val="single" w:sz="6" w:space="0" w:color="B9B9B9"/>
                  </w:divBdr>
                  <w:divsChild>
                    <w:div w:id="1144473241">
                      <w:marLeft w:val="0"/>
                      <w:marRight w:val="0"/>
                      <w:marTop w:val="0"/>
                      <w:marBottom w:val="0"/>
                      <w:divBdr>
                        <w:top w:val="none" w:sz="0" w:space="0" w:color="auto"/>
                        <w:left w:val="none" w:sz="0" w:space="0" w:color="auto"/>
                        <w:bottom w:val="none" w:sz="0" w:space="0" w:color="auto"/>
                        <w:right w:val="none" w:sz="0" w:space="0" w:color="auto"/>
                      </w:divBdr>
                      <w:divsChild>
                        <w:div w:id="406267345">
                          <w:marLeft w:val="0"/>
                          <w:marRight w:val="0"/>
                          <w:marTop w:val="0"/>
                          <w:marBottom w:val="0"/>
                          <w:divBdr>
                            <w:top w:val="none" w:sz="0" w:space="0" w:color="auto"/>
                            <w:left w:val="none" w:sz="0" w:space="0" w:color="auto"/>
                            <w:bottom w:val="none" w:sz="0" w:space="0" w:color="auto"/>
                            <w:right w:val="none" w:sz="0" w:space="0" w:color="auto"/>
                          </w:divBdr>
                        </w:div>
                      </w:divsChild>
                    </w:div>
                    <w:div w:id="597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5418">
              <w:marLeft w:val="0"/>
              <w:marRight w:val="0"/>
              <w:marTop w:val="0"/>
              <w:marBottom w:val="0"/>
              <w:divBdr>
                <w:top w:val="none" w:sz="0" w:space="0" w:color="auto"/>
                <w:left w:val="none" w:sz="0" w:space="0" w:color="auto"/>
                <w:bottom w:val="none" w:sz="0" w:space="0" w:color="auto"/>
                <w:right w:val="none" w:sz="0" w:space="0" w:color="auto"/>
              </w:divBdr>
              <w:divsChild>
                <w:div w:id="366561846">
                  <w:marLeft w:val="0"/>
                  <w:marRight w:val="0"/>
                  <w:marTop w:val="0"/>
                  <w:marBottom w:val="0"/>
                  <w:divBdr>
                    <w:top w:val="none" w:sz="0" w:space="0" w:color="auto"/>
                    <w:left w:val="none" w:sz="0" w:space="0" w:color="auto"/>
                    <w:bottom w:val="none" w:sz="0" w:space="0" w:color="auto"/>
                    <w:right w:val="none" w:sz="0" w:space="0" w:color="auto"/>
                  </w:divBdr>
                </w:div>
                <w:div w:id="587858047">
                  <w:marLeft w:val="0"/>
                  <w:marRight w:val="0"/>
                  <w:marTop w:val="0"/>
                  <w:marBottom w:val="0"/>
                  <w:divBdr>
                    <w:top w:val="none" w:sz="0" w:space="0" w:color="auto"/>
                    <w:left w:val="none" w:sz="0" w:space="0" w:color="auto"/>
                    <w:bottom w:val="none" w:sz="0" w:space="0" w:color="auto"/>
                    <w:right w:val="none" w:sz="0" w:space="0" w:color="auto"/>
                  </w:divBdr>
                  <w:divsChild>
                    <w:div w:id="1902708903">
                      <w:marLeft w:val="0"/>
                      <w:marRight w:val="0"/>
                      <w:marTop w:val="0"/>
                      <w:marBottom w:val="0"/>
                      <w:divBdr>
                        <w:top w:val="none" w:sz="0" w:space="0" w:color="auto"/>
                        <w:left w:val="none" w:sz="0" w:space="0" w:color="auto"/>
                        <w:bottom w:val="none" w:sz="0" w:space="0" w:color="auto"/>
                        <w:right w:val="none" w:sz="0" w:space="0" w:color="auto"/>
                      </w:divBdr>
                      <w:divsChild>
                        <w:div w:id="1039086278">
                          <w:marLeft w:val="0"/>
                          <w:marRight w:val="0"/>
                          <w:marTop w:val="0"/>
                          <w:marBottom w:val="0"/>
                          <w:divBdr>
                            <w:top w:val="none" w:sz="0" w:space="0" w:color="auto"/>
                            <w:left w:val="none" w:sz="0" w:space="0" w:color="auto"/>
                            <w:bottom w:val="none" w:sz="0" w:space="0" w:color="auto"/>
                            <w:right w:val="none" w:sz="0" w:space="0" w:color="auto"/>
                          </w:divBdr>
                        </w:div>
                      </w:divsChild>
                    </w:div>
                    <w:div w:id="2119789557">
                      <w:marLeft w:val="0"/>
                      <w:marRight w:val="0"/>
                      <w:marTop w:val="0"/>
                      <w:marBottom w:val="0"/>
                      <w:divBdr>
                        <w:top w:val="none" w:sz="0" w:space="0" w:color="auto"/>
                        <w:left w:val="none" w:sz="0" w:space="0" w:color="auto"/>
                        <w:bottom w:val="none" w:sz="0" w:space="0" w:color="auto"/>
                        <w:right w:val="none" w:sz="0" w:space="0" w:color="auto"/>
                      </w:divBdr>
                      <w:divsChild>
                        <w:div w:id="1900634216">
                          <w:marLeft w:val="0"/>
                          <w:marRight w:val="0"/>
                          <w:marTop w:val="0"/>
                          <w:marBottom w:val="0"/>
                          <w:divBdr>
                            <w:top w:val="none" w:sz="0" w:space="0" w:color="auto"/>
                            <w:left w:val="none" w:sz="0" w:space="0" w:color="auto"/>
                            <w:bottom w:val="none" w:sz="0" w:space="0" w:color="auto"/>
                            <w:right w:val="none" w:sz="0" w:space="0" w:color="auto"/>
                          </w:divBdr>
                        </w:div>
                        <w:div w:id="1332875048">
                          <w:marLeft w:val="0"/>
                          <w:marRight w:val="0"/>
                          <w:marTop w:val="0"/>
                          <w:marBottom w:val="0"/>
                          <w:divBdr>
                            <w:top w:val="none" w:sz="0" w:space="0" w:color="auto"/>
                            <w:left w:val="none" w:sz="0" w:space="0" w:color="auto"/>
                            <w:bottom w:val="none" w:sz="0" w:space="0" w:color="auto"/>
                            <w:right w:val="none" w:sz="0" w:space="0" w:color="auto"/>
                          </w:divBdr>
                          <w:divsChild>
                            <w:div w:id="592318451">
                              <w:marLeft w:val="0"/>
                              <w:marRight w:val="0"/>
                              <w:marTop w:val="0"/>
                              <w:marBottom w:val="0"/>
                              <w:divBdr>
                                <w:top w:val="none" w:sz="0" w:space="0" w:color="auto"/>
                                <w:left w:val="none" w:sz="0" w:space="0" w:color="auto"/>
                                <w:bottom w:val="none" w:sz="0" w:space="0" w:color="auto"/>
                                <w:right w:val="none" w:sz="0" w:space="0" w:color="auto"/>
                              </w:divBdr>
                            </w:div>
                            <w:div w:id="1549491592">
                              <w:marLeft w:val="0"/>
                              <w:marRight w:val="0"/>
                              <w:marTop w:val="0"/>
                              <w:marBottom w:val="0"/>
                              <w:divBdr>
                                <w:top w:val="none" w:sz="0" w:space="0" w:color="auto"/>
                                <w:left w:val="none" w:sz="0" w:space="0" w:color="auto"/>
                                <w:bottom w:val="none" w:sz="0" w:space="0" w:color="auto"/>
                                <w:right w:val="none" w:sz="0" w:space="0" w:color="auto"/>
                              </w:divBdr>
                            </w:div>
                            <w:div w:id="1423835671">
                              <w:marLeft w:val="0"/>
                              <w:marRight w:val="0"/>
                              <w:marTop w:val="0"/>
                              <w:marBottom w:val="0"/>
                              <w:divBdr>
                                <w:top w:val="none" w:sz="0" w:space="0" w:color="auto"/>
                                <w:left w:val="none" w:sz="0" w:space="0" w:color="auto"/>
                                <w:bottom w:val="none" w:sz="0" w:space="0" w:color="auto"/>
                                <w:right w:val="none" w:sz="0" w:space="0" w:color="auto"/>
                              </w:divBdr>
                            </w:div>
                            <w:div w:id="679351194">
                              <w:marLeft w:val="0"/>
                              <w:marRight w:val="0"/>
                              <w:marTop w:val="0"/>
                              <w:marBottom w:val="0"/>
                              <w:divBdr>
                                <w:top w:val="none" w:sz="0" w:space="0" w:color="auto"/>
                                <w:left w:val="none" w:sz="0" w:space="0" w:color="auto"/>
                                <w:bottom w:val="none" w:sz="0" w:space="0" w:color="auto"/>
                                <w:right w:val="none" w:sz="0" w:space="0" w:color="auto"/>
                              </w:divBdr>
                            </w:div>
                            <w:div w:id="20177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0104">
                      <w:marLeft w:val="0"/>
                      <w:marRight w:val="0"/>
                      <w:marTop w:val="0"/>
                      <w:marBottom w:val="0"/>
                      <w:divBdr>
                        <w:top w:val="none" w:sz="0" w:space="0" w:color="auto"/>
                        <w:left w:val="none" w:sz="0" w:space="0" w:color="auto"/>
                        <w:bottom w:val="none" w:sz="0" w:space="0" w:color="auto"/>
                        <w:right w:val="none" w:sz="0" w:space="0" w:color="auto"/>
                      </w:divBdr>
                    </w:div>
                    <w:div w:id="1745109170">
                      <w:marLeft w:val="0"/>
                      <w:marRight w:val="0"/>
                      <w:marTop w:val="0"/>
                      <w:marBottom w:val="0"/>
                      <w:divBdr>
                        <w:top w:val="none" w:sz="0" w:space="0" w:color="auto"/>
                        <w:left w:val="none" w:sz="0" w:space="0" w:color="auto"/>
                        <w:bottom w:val="none" w:sz="0" w:space="0" w:color="auto"/>
                        <w:right w:val="none" w:sz="0" w:space="0" w:color="auto"/>
                      </w:divBdr>
                      <w:divsChild>
                        <w:div w:id="1536309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78093232">
              <w:marLeft w:val="0"/>
              <w:marRight w:val="0"/>
              <w:marTop w:val="0"/>
              <w:marBottom w:val="0"/>
              <w:divBdr>
                <w:top w:val="single" w:sz="6" w:space="4" w:color="FFFFFF"/>
                <w:left w:val="none" w:sz="0" w:space="0" w:color="auto"/>
                <w:bottom w:val="none" w:sz="0" w:space="4" w:color="auto"/>
                <w:right w:val="none" w:sz="0" w:space="0" w:color="auto"/>
              </w:divBdr>
              <w:divsChild>
                <w:div w:id="15020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D3782-9EF5-4BF8-8C11-8CF9CE04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7500</Words>
  <Characters>42756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2017-10-17T08:40:00Z</cp:lastPrinted>
  <dcterms:created xsi:type="dcterms:W3CDTF">2017-10-17T08:33:00Z</dcterms:created>
  <dcterms:modified xsi:type="dcterms:W3CDTF">2017-10-17T08:41:00Z</dcterms:modified>
</cp:coreProperties>
</file>