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9F" w:rsidRPr="00BE2FAE" w:rsidRDefault="0097339F" w:rsidP="00C90F61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11EC">
        <w:rPr>
          <w:rFonts w:ascii="Times New Roman" w:eastAsia="Times New Roman" w:hAnsi="Times New Roman" w:cs="Times New Roman"/>
          <w:bCs/>
          <w:sz w:val="24"/>
          <w:szCs w:val="24"/>
        </w:rPr>
        <w:t>PHÒNG GD-ĐT KRÔNG PĂK</w:t>
      </w:r>
      <w:r w:rsidRPr="00BE2F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CỘNG HOÀ XÃ HỘI CHỦ NGHĨA VIỆT NAM</w:t>
      </w:r>
    </w:p>
    <w:p w:rsidR="0097339F" w:rsidRPr="00BE2FAE" w:rsidRDefault="0097339F" w:rsidP="00C90F61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2FAE">
        <w:rPr>
          <w:rFonts w:ascii="Times New Roman" w:eastAsia="Times New Roman" w:hAnsi="Times New Roman" w:cs="Times New Roman"/>
          <w:b/>
          <w:bCs/>
          <w:sz w:val="28"/>
          <w:szCs w:val="28"/>
        </w:rPr>
        <w:t>TRƯỜNG TH TRẦN HƯNG ĐẠO         Độc lập – tự do –Hạnh phúc</w:t>
      </w:r>
    </w:p>
    <w:p w:rsidR="0097339F" w:rsidRPr="00BE2FAE" w:rsidRDefault="0097339F" w:rsidP="00C90F61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2FAE" w:rsidRDefault="00BE2FAE" w:rsidP="00245809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KẾ HOẠCH HOẠT ĐỘNG THÁN</w:t>
      </w:r>
      <w:r w:rsidR="00461230">
        <w:rPr>
          <w:rFonts w:ascii="Times New Roman" w:eastAsia="Times New Roman" w:hAnsi="Times New Roman" w:cs="Times New Roman"/>
          <w:b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1</w:t>
      </w:r>
      <w:r w:rsidR="00E75F52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- 201</w:t>
      </w:r>
      <w:r w:rsidR="00D34BBA">
        <w:rPr>
          <w:rFonts w:ascii="Times New Roman" w:eastAsia="Times New Roman" w:hAnsi="Times New Roman" w:cs="Times New Roman"/>
          <w:b/>
          <w:sz w:val="36"/>
          <w:szCs w:val="36"/>
        </w:rPr>
        <w:t>7</w:t>
      </w:r>
    </w:p>
    <w:p w:rsidR="00863809" w:rsidRDefault="00863809" w:rsidP="00245809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45809" w:rsidRPr="00BE2FAE" w:rsidRDefault="00245809" w:rsidP="00245809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E2FAE">
        <w:rPr>
          <w:rFonts w:ascii="Times New Roman" w:eastAsia="Times New Roman" w:hAnsi="Times New Roman" w:cs="Times New Roman"/>
          <w:b/>
          <w:sz w:val="36"/>
          <w:szCs w:val="36"/>
        </w:rPr>
        <w:t>Phần 1</w:t>
      </w:r>
    </w:p>
    <w:p w:rsidR="00245809" w:rsidRPr="00BE2FAE" w:rsidRDefault="00245809" w:rsidP="00245809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E2FAE">
        <w:rPr>
          <w:rFonts w:ascii="Times New Roman" w:eastAsia="Times New Roman" w:hAnsi="Times New Roman" w:cs="Times New Roman"/>
          <w:b/>
          <w:sz w:val="36"/>
          <w:szCs w:val="36"/>
        </w:rPr>
        <w:t xml:space="preserve">Đánh giá tình hình thực hiên công tác tháng </w:t>
      </w:r>
      <w:r w:rsidR="00125B2F"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 w:rsidR="00E75F52"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 w:rsidR="00993A1F" w:rsidRPr="00BE2FAE">
        <w:rPr>
          <w:rFonts w:ascii="Times New Roman" w:eastAsia="Times New Roman" w:hAnsi="Times New Roman" w:cs="Times New Roman"/>
          <w:b/>
          <w:sz w:val="36"/>
          <w:szCs w:val="36"/>
        </w:rPr>
        <w:t xml:space="preserve"> năm 201</w:t>
      </w:r>
      <w:r w:rsidR="00D34BBA">
        <w:rPr>
          <w:rFonts w:ascii="Times New Roman" w:eastAsia="Times New Roman" w:hAnsi="Times New Roman" w:cs="Times New Roman"/>
          <w:b/>
          <w:sz w:val="36"/>
          <w:szCs w:val="36"/>
        </w:rPr>
        <w:t>7</w:t>
      </w:r>
    </w:p>
    <w:p w:rsidR="0097339F" w:rsidRPr="00863809" w:rsidRDefault="0097339F" w:rsidP="00C90F61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5738D" w:rsidRDefault="00F5738D" w:rsidP="00C90F61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I.NHỮNG VIỆC ĐÃ LÀM ĐƯỢC </w:t>
      </w:r>
    </w:p>
    <w:p w:rsidR="005438AB" w:rsidRDefault="005438AB" w:rsidP="00C90F61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0F61" w:rsidRPr="00BE2FAE" w:rsidRDefault="0097339F" w:rsidP="00C90F61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2FAE">
        <w:rPr>
          <w:rFonts w:ascii="Times New Roman" w:eastAsia="Times New Roman" w:hAnsi="Times New Roman" w:cs="Times New Roman"/>
          <w:b/>
          <w:bCs/>
          <w:sz w:val="28"/>
          <w:szCs w:val="28"/>
        </w:rPr>
        <w:t>1. Công tác tư tưởng chính trị</w:t>
      </w:r>
      <w:r w:rsidR="00D34CB8" w:rsidRPr="00BE2FA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B3B35" w:rsidRPr="00BE2FAE" w:rsidRDefault="00BB3B35" w:rsidP="00C90F61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2FA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63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D7C" w:rsidRPr="00BE2FAE">
        <w:rPr>
          <w:rFonts w:ascii="Times New Roman" w:eastAsia="Times New Roman" w:hAnsi="Times New Roman" w:cs="Times New Roman"/>
          <w:sz w:val="28"/>
          <w:szCs w:val="28"/>
        </w:rPr>
        <w:t>Cán bộ ,GV,NV</w:t>
      </w:r>
      <w:r w:rsidRPr="00BE2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39F" w:rsidRPr="00BE2FAE">
        <w:rPr>
          <w:rFonts w:ascii="Times New Roman" w:eastAsia="Times New Roman" w:hAnsi="Times New Roman" w:cs="Times New Roman"/>
          <w:sz w:val="28"/>
          <w:szCs w:val="28"/>
        </w:rPr>
        <w:t xml:space="preserve">Nghiêm chỉnh </w:t>
      </w:r>
      <w:r w:rsidR="00D34CB8" w:rsidRPr="00BE2FAE">
        <w:rPr>
          <w:rFonts w:ascii="Times New Roman" w:eastAsia="Times New Roman" w:hAnsi="Times New Roman" w:cs="Times New Roman"/>
          <w:sz w:val="28"/>
          <w:szCs w:val="28"/>
        </w:rPr>
        <w:t>chấp hành đường lối</w:t>
      </w:r>
      <w:r w:rsidR="0097339F" w:rsidRPr="00BE2FAE">
        <w:rPr>
          <w:rFonts w:ascii="Times New Roman" w:eastAsia="Times New Roman" w:hAnsi="Times New Roman" w:cs="Times New Roman"/>
          <w:sz w:val="28"/>
          <w:szCs w:val="28"/>
        </w:rPr>
        <w:t xml:space="preserve"> chủ tương</w:t>
      </w:r>
      <w:r w:rsidRPr="00BE2FAE">
        <w:rPr>
          <w:rFonts w:ascii="Times New Roman" w:eastAsia="Times New Roman" w:hAnsi="Times New Roman" w:cs="Times New Roman"/>
          <w:sz w:val="28"/>
          <w:szCs w:val="28"/>
        </w:rPr>
        <w:t>, chính sách</w:t>
      </w:r>
      <w:r w:rsidR="0097339F" w:rsidRPr="00BE2FAE">
        <w:rPr>
          <w:rFonts w:ascii="Times New Roman" w:eastAsia="Times New Roman" w:hAnsi="Times New Roman" w:cs="Times New Roman"/>
          <w:sz w:val="28"/>
          <w:szCs w:val="28"/>
        </w:rPr>
        <w:t xml:space="preserve"> của Đảng</w:t>
      </w:r>
      <w:r w:rsidR="00E83350" w:rsidRPr="00BE2F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4CB8" w:rsidRPr="00BE2FAE">
        <w:rPr>
          <w:rFonts w:ascii="Times New Roman" w:eastAsia="Times New Roman" w:hAnsi="Times New Roman" w:cs="Times New Roman"/>
          <w:sz w:val="28"/>
          <w:szCs w:val="28"/>
        </w:rPr>
        <w:t xml:space="preserve"> pháp luật của nhà nước. </w:t>
      </w:r>
    </w:p>
    <w:p w:rsidR="00C90F61" w:rsidRPr="00BE2FAE" w:rsidRDefault="005438AB" w:rsidP="00C90F61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7339F" w:rsidRPr="00BE2FAE">
        <w:rPr>
          <w:rFonts w:ascii="Times New Roman" w:eastAsia="Times New Roman" w:hAnsi="Times New Roman" w:cs="Times New Roman"/>
          <w:sz w:val="28"/>
          <w:szCs w:val="28"/>
        </w:rPr>
        <w:t>Làm tốt công tác tuyên truyền,</w:t>
      </w:r>
      <w:r w:rsidR="00D34CB8" w:rsidRPr="00BE2FAE">
        <w:rPr>
          <w:rFonts w:ascii="Times New Roman" w:eastAsia="Times New Roman" w:hAnsi="Times New Roman" w:cs="Times New Roman"/>
          <w:sz w:val="28"/>
          <w:szCs w:val="28"/>
        </w:rPr>
        <w:t xml:space="preserve"> hưởng ứng thi đua lập thành tích chào mừng ngày </w:t>
      </w:r>
      <w:r w:rsidR="00125B2F">
        <w:rPr>
          <w:rFonts w:ascii="Times New Roman" w:eastAsia="Times New Roman" w:hAnsi="Times New Roman" w:cs="Times New Roman"/>
          <w:sz w:val="28"/>
          <w:szCs w:val="28"/>
        </w:rPr>
        <w:t>20/1</w:t>
      </w:r>
      <w:r w:rsidR="00E75F52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25B2F" w:rsidRDefault="00CA0298" w:rsidP="007C789F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22D7C" w:rsidRPr="00BE2FAE">
        <w:rPr>
          <w:rFonts w:ascii="Times New Roman" w:eastAsia="Times New Roman" w:hAnsi="Times New Roman" w:cs="Times New Roman"/>
          <w:sz w:val="28"/>
          <w:szCs w:val="28"/>
        </w:rPr>
        <w:t>K</w:t>
      </w:r>
      <w:r w:rsidR="007C789F" w:rsidRPr="00BE2FAE">
        <w:rPr>
          <w:rFonts w:ascii="Times New Roman" w:eastAsia="Times New Roman" w:hAnsi="Times New Roman" w:cs="Times New Roman"/>
          <w:sz w:val="28"/>
          <w:szCs w:val="28"/>
        </w:rPr>
        <w:t xml:space="preserve">hối đoàn kết nội bộ ngày càng ổn định </w:t>
      </w:r>
    </w:p>
    <w:p w:rsidR="00125B2F" w:rsidRDefault="00CA0298" w:rsidP="007C789F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25B2F">
        <w:rPr>
          <w:rFonts w:ascii="Times New Roman" w:eastAsia="Times New Roman" w:hAnsi="Times New Roman" w:cs="Times New Roman"/>
          <w:sz w:val="28"/>
          <w:szCs w:val="28"/>
        </w:rPr>
        <w:t>Duy trì tốt học tập và làm theo tấm gương đạo đức Hồ Chí Minh</w:t>
      </w:r>
      <w:r w:rsidR="00D34CB8" w:rsidRPr="00BE2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809" w:rsidRPr="00E75F52" w:rsidRDefault="00CA0298" w:rsidP="00C90F61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25B2F">
        <w:rPr>
          <w:rFonts w:ascii="Times New Roman" w:eastAsia="Times New Roman" w:hAnsi="Times New Roman" w:cs="Times New Roman"/>
          <w:sz w:val="28"/>
          <w:szCs w:val="28"/>
        </w:rPr>
        <w:t>Duy trì tốt thực hiện các cuộc vận động  do các cấp tổ chức</w:t>
      </w:r>
      <w:r w:rsidR="00D34CB8" w:rsidRPr="00BE2FAE">
        <w:rPr>
          <w:rFonts w:ascii="Times New Roman" w:eastAsia="Times New Roman" w:hAnsi="Times New Roman" w:cs="Times New Roman"/>
          <w:sz w:val="28"/>
          <w:szCs w:val="28"/>
        </w:rPr>
        <w:t>      </w:t>
      </w:r>
    </w:p>
    <w:p w:rsidR="005438AB" w:rsidRDefault="005438AB" w:rsidP="00C90F61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90F61" w:rsidRPr="00EF55D1" w:rsidRDefault="007C789F" w:rsidP="00C90F61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F55D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 Công tác chuyên môn</w:t>
      </w:r>
    </w:p>
    <w:p w:rsidR="00C90F61" w:rsidRDefault="00BB3B35" w:rsidP="00BB3B3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2FAE">
        <w:rPr>
          <w:rFonts w:ascii="Times New Roman" w:eastAsia="Times New Roman" w:hAnsi="Times New Roman" w:cs="Times New Roman"/>
          <w:sz w:val="28"/>
          <w:szCs w:val="28"/>
        </w:rPr>
        <w:t xml:space="preserve">      Thực hiện </w:t>
      </w:r>
      <w:r w:rsidR="00222D7C" w:rsidRPr="00BE2FAE">
        <w:rPr>
          <w:rFonts w:ascii="Times New Roman" w:eastAsia="Times New Roman" w:hAnsi="Times New Roman" w:cs="Times New Roman"/>
          <w:sz w:val="28"/>
          <w:szCs w:val="28"/>
        </w:rPr>
        <w:t xml:space="preserve"> đúng tiến độ chương trình kết thức tuần </w:t>
      </w:r>
      <w:r w:rsidR="00125B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27B55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BD02C5" w:rsidRDefault="00BD02C5" w:rsidP="00BB3B3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Đã tổ chức kiểm tra giữa kỳ đùng theo thông tư 22</w:t>
      </w:r>
      <w:r w:rsidR="007F674B">
        <w:rPr>
          <w:rFonts w:ascii="Times New Roman" w:eastAsia="Times New Roman" w:hAnsi="Times New Roman" w:cs="Times New Roman"/>
          <w:sz w:val="28"/>
          <w:szCs w:val="28"/>
        </w:rPr>
        <w:t>/2016</w:t>
      </w:r>
    </w:p>
    <w:p w:rsidR="00FC3DCA" w:rsidRPr="00BE2FAE" w:rsidRDefault="00BD02C5" w:rsidP="00BB3B3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F6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DCA" w:rsidRPr="00BE2FAE">
        <w:rPr>
          <w:rFonts w:ascii="Times New Roman" w:eastAsia="Times New Roman" w:hAnsi="Times New Roman" w:cs="Times New Roman"/>
          <w:sz w:val="28"/>
          <w:szCs w:val="28"/>
        </w:rPr>
        <w:t>Soạn bài đầy đủ trước khi đến lớp</w:t>
      </w:r>
    </w:p>
    <w:p w:rsidR="00BB3B35" w:rsidRPr="00BE2FAE" w:rsidRDefault="00BB3B35" w:rsidP="00C90F61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2FA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22D7C" w:rsidRPr="00BE2FAE">
        <w:rPr>
          <w:rFonts w:ascii="Times New Roman" w:eastAsia="Times New Roman" w:hAnsi="Times New Roman" w:cs="Times New Roman"/>
          <w:sz w:val="28"/>
          <w:szCs w:val="28"/>
        </w:rPr>
        <w:t>Cán bộ ,GV,N</w:t>
      </w:r>
      <w:r w:rsidR="00CA0298">
        <w:rPr>
          <w:rFonts w:ascii="Times New Roman" w:eastAsia="Times New Roman" w:hAnsi="Times New Roman" w:cs="Times New Roman"/>
          <w:sz w:val="28"/>
          <w:szCs w:val="28"/>
        </w:rPr>
        <w:t>V</w:t>
      </w:r>
      <w:r w:rsidR="00222D7C" w:rsidRPr="00BE2FAE">
        <w:rPr>
          <w:rFonts w:ascii="Times New Roman" w:eastAsia="Times New Roman" w:hAnsi="Times New Roman" w:cs="Times New Roman"/>
          <w:sz w:val="28"/>
          <w:szCs w:val="28"/>
        </w:rPr>
        <w:t xml:space="preserve"> đã t</w:t>
      </w:r>
      <w:r w:rsidRPr="00BE2FAE">
        <w:rPr>
          <w:rFonts w:ascii="Times New Roman" w:eastAsia="Times New Roman" w:hAnsi="Times New Roman" w:cs="Times New Roman"/>
          <w:sz w:val="28"/>
          <w:szCs w:val="28"/>
        </w:rPr>
        <w:t xml:space="preserve">hiết lập các loại hồ sơ theo quy  định </w:t>
      </w:r>
    </w:p>
    <w:p w:rsidR="00125B2F" w:rsidRDefault="00863809" w:rsidP="00C90F61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B3B35" w:rsidRPr="00BE2FAE">
        <w:rPr>
          <w:rFonts w:ascii="Times New Roman" w:eastAsia="Times New Roman" w:hAnsi="Times New Roman" w:cs="Times New Roman"/>
          <w:sz w:val="28"/>
          <w:szCs w:val="28"/>
        </w:rPr>
        <w:t>Làm tốt công tác chủ nhiệm,</w:t>
      </w:r>
    </w:p>
    <w:p w:rsidR="000C53CE" w:rsidRDefault="00125B2F" w:rsidP="00C90F61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A0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2C5">
        <w:rPr>
          <w:rFonts w:ascii="Times New Roman" w:eastAsia="Times New Roman" w:hAnsi="Times New Roman" w:cs="Times New Roman"/>
          <w:sz w:val="28"/>
          <w:szCs w:val="28"/>
        </w:rPr>
        <w:t xml:space="preserve">Tổ chức thành công </w:t>
      </w:r>
      <w:r w:rsidR="00F27B55">
        <w:rPr>
          <w:rFonts w:ascii="Times New Roman" w:eastAsia="Times New Roman" w:hAnsi="Times New Roman" w:cs="Times New Roman"/>
          <w:sz w:val="28"/>
          <w:szCs w:val="28"/>
        </w:rPr>
        <w:t>Hội giảng tiết</w:t>
      </w:r>
      <w:r w:rsidR="00BD02C5"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  <w:r w:rsidR="00F27B55">
        <w:rPr>
          <w:rFonts w:ascii="Times New Roman" w:eastAsia="Times New Roman" w:hAnsi="Times New Roman" w:cs="Times New Roman"/>
          <w:sz w:val="28"/>
          <w:szCs w:val="28"/>
        </w:rPr>
        <w:t>ạ</w:t>
      </w:r>
      <w:r w:rsidR="00BD02C5">
        <w:rPr>
          <w:rFonts w:ascii="Times New Roman" w:eastAsia="Times New Roman" w:hAnsi="Times New Roman" w:cs="Times New Roman"/>
          <w:sz w:val="28"/>
          <w:szCs w:val="28"/>
        </w:rPr>
        <w:t>y giỏi cấp trường</w:t>
      </w:r>
    </w:p>
    <w:p w:rsidR="005438AB" w:rsidRDefault="005438AB" w:rsidP="00C90F61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157" w:rsidRPr="00863809" w:rsidRDefault="00180157" w:rsidP="00C90F61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FAE">
        <w:rPr>
          <w:rFonts w:ascii="Times New Roman" w:eastAsia="Times New Roman" w:hAnsi="Times New Roman" w:cs="Times New Roman"/>
          <w:b/>
          <w:sz w:val="28"/>
          <w:szCs w:val="28"/>
        </w:rPr>
        <w:t>3/Công tác cơ sở vật chất , Tài chính</w:t>
      </w:r>
      <w:r w:rsidR="000E366E" w:rsidRPr="00BE2F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75F52" w:rsidRDefault="00E75F52" w:rsidP="00C90F61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80157" w:rsidRPr="00BE2FAE">
        <w:rPr>
          <w:rFonts w:ascii="Times New Roman" w:eastAsia="Times New Roman" w:hAnsi="Times New Roman" w:cs="Times New Roman"/>
          <w:sz w:val="28"/>
          <w:szCs w:val="28"/>
        </w:rPr>
        <w:t>Duy trì tốt công tác vệ sinh trường lớp</w:t>
      </w:r>
    </w:p>
    <w:p w:rsidR="00FD70C3" w:rsidRPr="00E75F52" w:rsidRDefault="00E75F52" w:rsidP="00C90F61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5B2F">
        <w:rPr>
          <w:rFonts w:ascii="Times New Roman" w:eastAsia="Times New Roman" w:hAnsi="Times New Roman" w:cs="Times New Roman"/>
          <w:sz w:val="28"/>
          <w:szCs w:val="28"/>
        </w:rPr>
        <w:t>Đoàn làm tốt công tác lao động vệ sinh chăm sóc bồn hoa cây cản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</w:p>
    <w:p w:rsidR="005438AB" w:rsidRDefault="005438AB" w:rsidP="00C90F61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157" w:rsidRPr="00BE2FAE" w:rsidRDefault="00180157" w:rsidP="00C90F61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FAE">
        <w:rPr>
          <w:rFonts w:ascii="Times New Roman" w:eastAsia="Times New Roman" w:hAnsi="Times New Roman" w:cs="Times New Roman"/>
          <w:b/>
          <w:sz w:val="28"/>
          <w:szCs w:val="28"/>
        </w:rPr>
        <w:t>4/ Công tác đoàn thể</w:t>
      </w:r>
    </w:p>
    <w:p w:rsidR="00180157" w:rsidRPr="00BE2FAE" w:rsidRDefault="000E366E" w:rsidP="00C90F61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2FA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80157" w:rsidRPr="00BE2FAE">
        <w:rPr>
          <w:rFonts w:ascii="Times New Roman" w:eastAsia="Times New Roman" w:hAnsi="Times New Roman" w:cs="Times New Roman"/>
          <w:sz w:val="28"/>
          <w:szCs w:val="28"/>
        </w:rPr>
        <w:t>Duy trì tốt hoạt động đoàn thể</w:t>
      </w:r>
    </w:p>
    <w:p w:rsidR="00125B2F" w:rsidRDefault="00FD70C3" w:rsidP="00C90F61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2FA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80157" w:rsidRPr="00BE2FAE">
        <w:rPr>
          <w:rFonts w:ascii="Times New Roman" w:eastAsia="Times New Roman" w:hAnsi="Times New Roman" w:cs="Times New Roman"/>
          <w:sz w:val="28"/>
          <w:szCs w:val="28"/>
        </w:rPr>
        <w:t>Tổ chức tốt phối kết hợp các  đoàn thể trong nhà trường và xã hội để hoạt động</w:t>
      </w:r>
    </w:p>
    <w:p w:rsidR="005438AB" w:rsidRPr="00F27B55" w:rsidRDefault="000E366E" w:rsidP="00C90F61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2FA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80157" w:rsidRPr="00BE2FAE">
        <w:rPr>
          <w:rFonts w:ascii="Times New Roman" w:eastAsia="Times New Roman" w:hAnsi="Times New Roman" w:cs="Times New Roman"/>
          <w:sz w:val="28"/>
          <w:szCs w:val="28"/>
        </w:rPr>
        <w:t>Duy trì tốt hoạt động đội cờ đỏ</w:t>
      </w:r>
    </w:p>
    <w:p w:rsidR="005438AB" w:rsidRDefault="005438AB" w:rsidP="00C90F61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3FCB" w:rsidRPr="00F5738D" w:rsidRDefault="00C23FCB" w:rsidP="00C90F61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3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738D" w:rsidRPr="00F5738D"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r w:rsidRPr="00F573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3DCA" w:rsidRPr="00F5738D">
        <w:rPr>
          <w:rFonts w:ascii="Times New Roman" w:eastAsia="Times New Roman" w:hAnsi="Times New Roman" w:cs="Times New Roman"/>
          <w:b/>
          <w:sz w:val="28"/>
          <w:szCs w:val="28"/>
        </w:rPr>
        <w:t xml:space="preserve">NHỮNG VIỆC CHƯA LÀM ĐƯỢC </w:t>
      </w:r>
    </w:p>
    <w:p w:rsidR="005438AB" w:rsidRPr="00F27B55" w:rsidRDefault="00F27B55" w:rsidP="00F27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Một vài giáo viên thời gian làm việc chưa đảm bảo</w:t>
      </w:r>
    </w:p>
    <w:p w:rsidR="00F27B55" w:rsidRDefault="00F27B55" w:rsidP="005438AB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F27B55" w:rsidRDefault="00F27B55" w:rsidP="005438AB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30722B" w:rsidRPr="005438AB" w:rsidRDefault="0030722B" w:rsidP="005438A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438A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Phần 2</w:t>
      </w:r>
    </w:p>
    <w:p w:rsidR="0030722B" w:rsidRPr="00993A1F" w:rsidRDefault="000130AD" w:rsidP="0030722B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KẾ HOẠCH THÁNG 12- 2016</w:t>
      </w:r>
    </w:p>
    <w:p w:rsidR="0030722B" w:rsidRPr="00B6461F" w:rsidRDefault="0030722B" w:rsidP="0030722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4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46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A: CH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Ủ</w:t>
      </w:r>
      <w:r w:rsidRPr="00B646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ĐỀ </w:t>
      </w:r>
    </w:p>
    <w:p w:rsidR="0030722B" w:rsidRDefault="0030722B" w:rsidP="0030722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D34CB8">
        <w:rPr>
          <w:rFonts w:ascii="Times New Roman" w:eastAsia="Times New Roman" w:hAnsi="Times New Roman" w:cs="Times New Roman"/>
          <w:color w:val="000000"/>
          <w:sz w:val="28"/>
          <w:szCs w:val="28"/>
        </w:rPr>
        <w:t>Thi đua lập thành tích chào mừng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5A4C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r w:rsidR="00E25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quốc phòng toàn dân, ngày</w:t>
      </w:r>
      <w:r w:rsidR="00BB5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0ED3">
        <w:rPr>
          <w:rFonts w:ascii="Times New Roman" w:eastAsia="Times New Roman" w:hAnsi="Times New Roman" w:cs="Times New Roman"/>
          <w:color w:val="000000"/>
          <w:sz w:val="28"/>
          <w:szCs w:val="28"/>
        </w:rPr>
        <w:t>thành lập Quân đội nhân dân Việt Nam 22-12</w:t>
      </w:r>
      <w:r w:rsidR="00BB5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63809" w:rsidRDefault="0030722B" w:rsidP="0030722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ED1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0ED3">
        <w:rPr>
          <w:rFonts w:ascii="Times New Roman" w:eastAsia="Times New Roman" w:hAnsi="Times New Roman" w:cs="Times New Roman"/>
          <w:color w:val="000000"/>
          <w:sz w:val="28"/>
          <w:szCs w:val="28"/>
        </w:rPr>
        <w:t>Kết thúc năm 201</w:t>
      </w:r>
      <w:r w:rsidR="00EC36A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980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thành công tố</w:t>
      </w:r>
      <w:r w:rsidR="00E25519">
        <w:rPr>
          <w:rFonts w:ascii="Times New Roman" w:eastAsia="Times New Roman" w:hAnsi="Times New Roman" w:cs="Times New Roman"/>
          <w:color w:val="000000"/>
          <w:sz w:val="28"/>
          <w:szCs w:val="28"/>
        </w:rPr>
        <w:t>t đẹp trên mọi lĩnh vực kinh tế</w:t>
      </w:r>
      <w:r w:rsidR="00980ED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5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chính trị,</w:t>
      </w:r>
      <w:r w:rsidR="00BD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0ED3">
        <w:rPr>
          <w:rFonts w:ascii="Times New Roman" w:eastAsia="Times New Roman" w:hAnsi="Times New Roman" w:cs="Times New Roman"/>
          <w:color w:val="000000"/>
          <w:sz w:val="28"/>
          <w:szCs w:val="28"/>
        </w:rPr>
        <w:t>an ninh quốc phòng</w:t>
      </w:r>
      <w:r w:rsidR="00BD0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63809" w:rsidRDefault="00863809" w:rsidP="0030722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722B" w:rsidRDefault="0030722B" w:rsidP="0030722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 KẾ HOẠCH THỰC HIỆN</w:t>
      </w:r>
    </w:p>
    <w:p w:rsidR="000130AD" w:rsidRDefault="000130AD" w:rsidP="0030722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722B" w:rsidRPr="00C90F61" w:rsidRDefault="0030722B" w:rsidP="0030722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Công tác tư tưởng chính trị</w:t>
      </w:r>
      <w:r w:rsidRPr="00C9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D02C5" w:rsidRDefault="007F674B" w:rsidP="0030722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307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Nghiêm chỉnh </w:t>
      </w:r>
      <w:r w:rsidR="0030722B" w:rsidRPr="00D34CB8">
        <w:rPr>
          <w:rFonts w:ascii="Times New Roman" w:eastAsia="Times New Roman" w:hAnsi="Times New Roman" w:cs="Times New Roman"/>
          <w:color w:val="000000"/>
          <w:sz w:val="28"/>
          <w:szCs w:val="28"/>
        </w:rPr>
        <w:t>chấp hành đường lối</w:t>
      </w:r>
      <w:r w:rsidR="00307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chủ tương, chính sách của Đảng, </w:t>
      </w:r>
      <w:r w:rsidR="0030722B" w:rsidRPr="00D34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pháp luật của nhà nước. </w:t>
      </w:r>
    </w:p>
    <w:p w:rsidR="00980ED3" w:rsidRDefault="00417C6F" w:rsidP="0030722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980ED3">
        <w:rPr>
          <w:rFonts w:ascii="Times New Roman" w:eastAsia="Times New Roman" w:hAnsi="Times New Roman" w:cs="Times New Roman"/>
          <w:color w:val="000000"/>
          <w:sz w:val="28"/>
          <w:szCs w:val="28"/>
        </w:rPr>
        <w:t>Làm tốt công tác tuyên truyền về anh bộ đội Cụ Hồ, ý nghĩa ngày 22-12</w:t>
      </w:r>
    </w:p>
    <w:p w:rsidR="0030722B" w:rsidRDefault="0030722B" w:rsidP="0030722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34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3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4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Tiếp tục triển khai sâu rộng các cuộc vận động và các phong trào thi đua do ngành và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 cấp</w:t>
      </w:r>
      <w:r w:rsidRPr="00D34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phát động.</w:t>
      </w:r>
    </w:p>
    <w:p w:rsidR="0030722B" w:rsidRPr="00BB3B35" w:rsidRDefault="0030722B" w:rsidP="0030722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Không ngừng xây dựng khối đoàn kết nội bộ ngày càng ổn định </w:t>
      </w:r>
    </w:p>
    <w:p w:rsidR="00417C6F" w:rsidRDefault="00417C6F" w:rsidP="0030722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0722B" w:rsidRDefault="0030722B" w:rsidP="0030722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Công tác chuyên môn</w:t>
      </w:r>
    </w:p>
    <w:p w:rsidR="0030722B" w:rsidRDefault="00CA0298" w:rsidP="0030722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07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Thực </w:t>
      </w:r>
      <w:r w:rsidR="00DD71D1">
        <w:rPr>
          <w:rFonts w:ascii="Times New Roman" w:eastAsia="Times New Roman" w:hAnsi="Times New Roman" w:cs="Times New Roman"/>
          <w:color w:val="000000"/>
          <w:sz w:val="28"/>
          <w:szCs w:val="28"/>
        </w:rPr>
        <w:t>hiện chương trình bắt đầu tuần 1</w:t>
      </w:r>
      <w:r w:rsidR="00EC36A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30722B" w:rsidRDefault="00CA0298" w:rsidP="0030722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D122C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3972F3">
        <w:rPr>
          <w:rFonts w:ascii="Times New Roman" w:eastAsia="Times New Roman" w:hAnsi="Times New Roman" w:cs="Times New Roman"/>
          <w:color w:val="000000"/>
          <w:sz w:val="28"/>
          <w:szCs w:val="28"/>
        </w:rPr>
        <w:t>ập nhật đầy đủ nội dung th</w:t>
      </w:r>
      <w:r w:rsidR="00C5257A">
        <w:rPr>
          <w:rFonts w:ascii="Times New Roman" w:eastAsia="Times New Roman" w:hAnsi="Times New Roman" w:cs="Times New Roman"/>
          <w:color w:val="000000"/>
          <w:sz w:val="28"/>
          <w:szCs w:val="28"/>
        </w:rPr>
        <w:t>ô</w:t>
      </w:r>
      <w:r w:rsidR="003972F3">
        <w:rPr>
          <w:rFonts w:ascii="Times New Roman" w:eastAsia="Times New Roman" w:hAnsi="Times New Roman" w:cs="Times New Roman"/>
          <w:color w:val="000000"/>
          <w:sz w:val="28"/>
          <w:szCs w:val="28"/>
        </w:rPr>
        <w:t>ng tin</w:t>
      </w:r>
      <w:r w:rsidR="00307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các loại hồ sơ theo quy  định </w:t>
      </w:r>
    </w:p>
    <w:p w:rsidR="00C5257A" w:rsidRDefault="00CA0298" w:rsidP="0030722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30722B">
        <w:rPr>
          <w:rFonts w:ascii="Times New Roman" w:eastAsia="Times New Roman" w:hAnsi="Times New Roman" w:cs="Times New Roman"/>
          <w:color w:val="000000"/>
          <w:sz w:val="28"/>
          <w:szCs w:val="28"/>
        </w:rPr>
        <w:t>Làm tốt công tác chủ nhiệ</w:t>
      </w:r>
      <w:r w:rsidR="003972F3">
        <w:rPr>
          <w:rFonts w:ascii="Times New Roman" w:eastAsia="Times New Roman" w:hAnsi="Times New Roman" w:cs="Times New Roman"/>
          <w:color w:val="000000"/>
          <w:sz w:val="28"/>
          <w:szCs w:val="28"/>
        </w:rPr>
        <w:t>m, Ổn định công tác tổ chức lớ</w:t>
      </w:r>
      <w:r w:rsidR="00A22ECB">
        <w:rPr>
          <w:rFonts w:ascii="Times New Roman" w:eastAsia="Times New Roman" w:hAnsi="Times New Roman" w:cs="Times New Roman"/>
          <w:color w:val="000000"/>
          <w:sz w:val="28"/>
          <w:szCs w:val="28"/>
        </w:rPr>
        <w:t>p t</w:t>
      </w:r>
      <w:r w:rsidR="00397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ăng cường mối quan hệ  giữa </w:t>
      </w:r>
      <w:r w:rsidR="00A22ECB">
        <w:rPr>
          <w:rFonts w:ascii="Times New Roman" w:eastAsia="Times New Roman" w:hAnsi="Times New Roman" w:cs="Times New Roman"/>
          <w:color w:val="000000"/>
          <w:sz w:val="28"/>
          <w:szCs w:val="28"/>
        </w:rPr>
        <w:t>giáo viên</w:t>
      </w:r>
      <w:r w:rsidR="00397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và phụ</w:t>
      </w:r>
      <w:r w:rsidR="00863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huynh </w:t>
      </w:r>
      <w:r w:rsidR="00307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722B" w:rsidRDefault="00863809" w:rsidP="0030722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30722B">
        <w:rPr>
          <w:rFonts w:ascii="Times New Roman" w:eastAsia="Times New Roman" w:hAnsi="Times New Roman" w:cs="Times New Roman"/>
          <w:color w:val="000000"/>
          <w:sz w:val="28"/>
          <w:szCs w:val="28"/>
        </w:rPr>
        <w:t>Tổ chức thao giảng dự giờ thăm lớp, xây dựng phương pháp tổ chức dạy học có hiệu quả</w:t>
      </w:r>
    </w:p>
    <w:p w:rsidR="0030722B" w:rsidRDefault="00CA0298" w:rsidP="0030722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1F4757">
        <w:rPr>
          <w:rFonts w:ascii="Times New Roman" w:eastAsia="Times New Roman" w:hAnsi="Times New Roman" w:cs="Times New Roman"/>
          <w:color w:val="000000"/>
          <w:sz w:val="28"/>
          <w:szCs w:val="28"/>
        </w:rPr>
        <w:t>Tập trung ôn luyện học sinh, phụ đạo học sinh chuẩn bị kết th</w:t>
      </w:r>
      <w:r w:rsidR="008D74DA">
        <w:rPr>
          <w:rFonts w:ascii="Times New Roman" w:eastAsia="Times New Roman" w:hAnsi="Times New Roman" w:cs="Times New Roman"/>
          <w:color w:val="000000"/>
          <w:sz w:val="28"/>
          <w:szCs w:val="28"/>
        </w:rPr>
        <w:t>ú</w:t>
      </w:r>
      <w:r w:rsidR="001F4757">
        <w:rPr>
          <w:rFonts w:ascii="Times New Roman" w:eastAsia="Times New Roman" w:hAnsi="Times New Roman" w:cs="Times New Roman"/>
          <w:color w:val="000000"/>
          <w:sz w:val="28"/>
          <w:szCs w:val="28"/>
        </w:rPr>
        <w:t>c chương trình học kỳ 1</w:t>
      </w:r>
    </w:p>
    <w:p w:rsidR="00CD777D" w:rsidRDefault="00863809" w:rsidP="0030722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F2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777D">
        <w:rPr>
          <w:rFonts w:ascii="Times New Roman" w:eastAsia="Times New Roman" w:hAnsi="Times New Roman" w:cs="Times New Roman"/>
          <w:color w:val="000000"/>
          <w:sz w:val="28"/>
          <w:szCs w:val="28"/>
        </w:rPr>
        <w:t>Làm tốt phong trào vở sạch chữ đẹp</w:t>
      </w:r>
      <w:r w:rsidR="00DD7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Kiểm tra vở sạch chữ đẹp</w:t>
      </w:r>
    </w:p>
    <w:p w:rsidR="00DD71D1" w:rsidRDefault="00DD71D1" w:rsidP="0030722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Tăng cường công tác kiểm tra nội bộ</w:t>
      </w:r>
      <w:r w:rsidR="008D691D">
        <w:rPr>
          <w:rFonts w:ascii="Times New Roman" w:eastAsia="Times New Roman" w:hAnsi="Times New Roman" w:cs="Times New Roman"/>
          <w:color w:val="000000"/>
          <w:sz w:val="28"/>
          <w:szCs w:val="28"/>
        </w:rPr>
        <w:t>( Hồ sơ, nhà trường, tổ khối, GV….</w:t>
      </w:r>
    </w:p>
    <w:p w:rsidR="00ED122C" w:rsidRDefault="00ED122C" w:rsidP="001F4757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D7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Tham gia hội thi giáo viên </w:t>
      </w:r>
      <w:r w:rsidR="00EC36A9">
        <w:rPr>
          <w:rFonts w:ascii="Times New Roman" w:eastAsia="Times New Roman" w:hAnsi="Times New Roman" w:cs="Times New Roman"/>
          <w:color w:val="000000"/>
          <w:sz w:val="28"/>
          <w:szCs w:val="28"/>
        </w:rPr>
        <w:t>chủ nhiệm</w:t>
      </w:r>
      <w:r w:rsidR="008D7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giỏi cấp huyện</w:t>
      </w:r>
    </w:p>
    <w:p w:rsidR="0030722B" w:rsidRPr="008D691D" w:rsidRDefault="008D691D" w:rsidP="0030722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8D691D">
        <w:rPr>
          <w:rFonts w:ascii="Times New Roman" w:eastAsia="Times New Roman" w:hAnsi="Times New Roman" w:cs="Times New Roman"/>
          <w:color w:val="000000"/>
          <w:sz w:val="28"/>
          <w:szCs w:val="28"/>
        </w:rPr>
        <w:t>Phân công phân nhiệm CB,GV,NV</w:t>
      </w:r>
      <w:r w:rsidR="00F27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học kỳ 2</w:t>
      </w:r>
    </w:p>
    <w:p w:rsidR="0030722B" w:rsidRPr="00180157" w:rsidRDefault="0030722B" w:rsidP="0030722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01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3/Công tác cơ sở vật chất , Tài chính</w:t>
      </w:r>
    </w:p>
    <w:p w:rsidR="0030722B" w:rsidRDefault="0030722B" w:rsidP="0030722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Tu sữa sân trường điểm</w:t>
      </w:r>
      <w:r w:rsidR="008D6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lẻ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D691D" w:rsidRDefault="008D691D" w:rsidP="0030722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Làm sân bóng đá</w:t>
      </w:r>
    </w:p>
    <w:p w:rsidR="0030722B" w:rsidRPr="00ED432B" w:rsidRDefault="0030722B" w:rsidP="0030722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Duy trì tốt công tác vệ sinh trường lớp     </w:t>
      </w:r>
    </w:p>
    <w:p w:rsidR="00417C6F" w:rsidRPr="00CA0298" w:rsidRDefault="00CA0298" w:rsidP="0030722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CA0298">
        <w:rPr>
          <w:rFonts w:ascii="Times New Roman" w:eastAsia="Times New Roman" w:hAnsi="Times New Roman" w:cs="Times New Roman"/>
          <w:color w:val="000000"/>
          <w:sz w:val="28"/>
          <w:szCs w:val="28"/>
        </w:rPr>
        <w:t>Kiểm kê tài chính, tai sản cuối năm</w:t>
      </w:r>
    </w:p>
    <w:p w:rsidR="00A03317" w:rsidRDefault="008D691D" w:rsidP="0030722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8D691D">
        <w:rPr>
          <w:rFonts w:ascii="Times New Roman" w:eastAsia="Times New Roman" w:hAnsi="Times New Roman" w:cs="Times New Roman"/>
          <w:color w:val="000000"/>
          <w:sz w:val="28"/>
          <w:szCs w:val="28"/>
        </w:rPr>
        <w:t>Truy thu, truy lĩnh</w:t>
      </w:r>
    </w:p>
    <w:p w:rsidR="008D691D" w:rsidRDefault="008D691D" w:rsidP="0030722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Công khai tài chính</w:t>
      </w:r>
    </w:p>
    <w:p w:rsidR="008D691D" w:rsidRPr="008D691D" w:rsidRDefault="008D691D" w:rsidP="0030722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22B" w:rsidRPr="00180157" w:rsidRDefault="0030722B" w:rsidP="0030722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01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4/ Công tác đoàn thể</w:t>
      </w:r>
    </w:p>
    <w:p w:rsidR="0030722B" w:rsidRDefault="0030722B" w:rsidP="0030722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Duy trì tốt hoạt động đoàn thể</w:t>
      </w:r>
    </w:p>
    <w:p w:rsidR="0030722B" w:rsidRDefault="0030722B" w:rsidP="0030722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Tổ chức tốt phối kết hợp các  đoàn thể trong nhà trường và xã hội để hoạt động </w:t>
      </w:r>
    </w:p>
    <w:p w:rsidR="008D691D" w:rsidRPr="00863809" w:rsidRDefault="0030722B" w:rsidP="0030722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Duy trì tốt hoạt động đội cờ đỏ</w:t>
      </w:r>
    </w:p>
    <w:p w:rsidR="0030722B" w:rsidRPr="00180157" w:rsidRDefault="0030722B" w:rsidP="0030722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01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5/Công tác </w:t>
      </w:r>
      <w:r w:rsidR="008638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pháp chế</w:t>
      </w:r>
    </w:p>
    <w:p w:rsidR="00417C6F" w:rsidRPr="00810F3B" w:rsidRDefault="005438AB" w:rsidP="005438AB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10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70F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10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Tổ chức rập huấn các chuyên đề chuyên môn: Thông tư </w:t>
      </w:r>
      <w:r w:rsidR="008D74DA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A03317">
        <w:rPr>
          <w:rFonts w:ascii="Times New Roman" w:eastAsia="Times New Roman" w:hAnsi="Times New Roman" w:cs="Times New Roman"/>
          <w:color w:val="000000"/>
          <w:sz w:val="28"/>
          <w:szCs w:val="28"/>
        </w:rPr>
        <w:t>/2016</w:t>
      </w:r>
      <w:r w:rsidR="00810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đánh giá </w:t>
      </w:r>
      <w:r w:rsidR="00417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nhận xét </w:t>
      </w:r>
      <w:r w:rsidR="00810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học sinh</w:t>
      </w:r>
      <w:r w:rsidR="00417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C65E9" w:rsidRPr="00417C6F" w:rsidRDefault="00670F6B" w:rsidP="00417C6F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D34CB8" w:rsidRPr="00BE2FAE">
        <w:rPr>
          <w:rFonts w:ascii="Times New Roman" w:eastAsia="Times New Roman" w:hAnsi="Times New Roman" w:cs="Times New Roman"/>
          <w:sz w:val="28"/>
          <w:szCs w:val="28"/>
        </w:rPr>
        <w:br/>
      </w:r>
      <w:r w:rsidR="00D34CB8" w:rsidRPr="00417C6F">
        <w:rPr>
          <w:rFonts w:ascii="Times New Roman" w:eastAsia="Times New Roman" w:hAnsi="Times New Roman" w:cs="Times New Roman"/>
          <w:b/>
          <w:sz w:val="28"/>
          <w:szCs w:val="28"/>
        </w:rPr>
        <w:t xml:space="preserve">       </w:t>
      </w:r>
      <w:r w:rsidR="001F6F70" w:rsidRPr="00417C6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3C65E9" w:rsidRPr="00417C6F">
        <w:rPr>
          <w:rFonts w:ascii="Times New Roman" w:hAnsi="Times New Roman" w:cs="Times New Roman"/>
          <w:b/>
          <w:sz w:val="28"/>
          <w:szCs w:val="28"/>
        </w:rPr>
        <w:t xml:space="preserve">CHƯƠNG TRÌNH THỰC HIỆN THÁNG </w:t>
      </w:r>
      <w:r w:rsidR="00BA415D" w:rsidRPr="00417C6F">
        <w:rPr>
          <w:rFonts w:ascii="Times New Roman" w:hAnsi="Times New Roman" w:cs="Times New Roman"/>
          <w:b/>
          <w:sz w:val="28"/>
          <w:szCs w:val="28"/>
        </w:rPr>
        <w:t>12</w:t>
      </w:r>
      <w:r w:rsidR="003C65E9" w:rsidRPr="00417C6F">
        <w:rPr>
          <w:rFonts w:ascii="Times New Roman" w:hAnsi="Times New Roman" w:cs="Times New Roman"/>
          <w:b/>
          <w:sz w:val="28"/>
          <w:szCs w:val="28"/>
        </w:rPr>
        <w:t xml:space="preserve"> NĂM 201</w:t>
      </w:r>
      <w:r w:rsidR="007F674B"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Style w:val="TableGrid"/>
        <w:tblW w:w="0" w:type="auto"/>
        <w:tblLook w:val="04A0"/>
      </w:tblPr>
      <w:tblGrid>
        <w:gridCol w:w="2044"/>
        <w:gridCol w:w="5477"/>
        <w:gridCol w:w="2170"/>
      </w:tblGrid>
      <w:tr w:rsidR="003C65E9" w:rsidRPr="00417C6F" w:rsidTr="00417C6F">
        <w:trPr>
          <w:trHeight w:val="638"/>
        </w:trPr>
        <w:tc>
          <w:tcPr>
            <w:tcW w:w="2088" w:type="dxa"/>
            <w:vAlign w:val="center"/>
          </w:tcPr>
          <w:p w:rsidR="00F016A1" w:rsidRPr="00417C6F" w:rsidRDefault="00F016A1" w:rsidP="00FD7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C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F6F70" w:rsidRPr="00417C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70C3" w:rsidRPr="00417C6F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5817" w:type="dxa"/>
            <w:vAlign w:val="center"/>
          </w:tcPr>
          <w:p w:rsidR="00532729" w:rsidRPr="00417C6F" w:rsidRDefault="00FD70C3" w:rsidP="00F0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C6F">
              <w:rPr>
                <w:rFonts w:ascii="Times New Roman" w:hAnsi="Times New Roman" w:cs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2247" w:type="dxa"/>
            <w:vAlign w:val="center"/>
          </w:tcPr>
          <w:p w:rsidR="001F6F70" w:rsidRPr="00417C6F" w:rsidRDefault="00FD70C3" w:rsidP="00F0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C6F">
              <w:rPr>
                <w:rFonts w:ascii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</w:tr>
      <w:tr w:rsidR="00FD70C3" w:rsidRPr="00BE2FAE" w:rsidTr="00417C6F">
        <w:tc>
          <w:tcPr>
            <w:tcW w:w="2088" w:type="dxa"/>
            <w:vAlign w:val="center"/>
          </w:tcPr>
          <w:p w:rsidR="00FD70C3" w:rsidRPr="00BE2FAE" w:rsidRDefault="00FD70C3" w:rsidP="00C36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D70C3" w:rsidRPr="00BE2FAE" w:rsidRDefault="00FD70C3" w:rsidP="00C36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 xml:space="preserve">      Tuần 1</w:t>
            </w:r>
          </w:p>
          <w:p w:rsidR="00FD70C3" w:rsidRPr="00BE2FAE" w:rsidRDefault="00FD70C3" w:rsidP="00C3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 xml:space="preserve">Từ ngày: </w:t>
            </w:r>
            <w:r w:rsidR="00670F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4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45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4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70C3" w:rsidRPr="00BE2FAE" w:rsidRDefault="00FD70C3" w:rsidP="00C3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Đến ngày:</w:t>
            </w:r>
            <w:r w:rsidR="00670F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51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45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4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70C3" w:rsidRPr="00BE2FAE" w:rsidRDefault="00FD70C3" w:rsidP="00C3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0C3" w:rsidRPr="00BE2FAE" w:rsidRDefault="00FD70C3" w:rsidP="00C3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7" w:type="dxa"/>
            <w:vAlign w:val="center"/>
          </w:tcPr>
          <w:p w:rsidR="00FD70C3" w:rsidRPr="00BE2FAE" w:rsidRDefault="00FD70C3" w:rsidP="00C36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 xml:space="preserve">Thực hiện chương trình tuần </w:t>
            </w:r>
            <w:r w:rsidR="00184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7B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5257A" w:rsidRDefault="00C5257A" w:rsidP="00C5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Lao động trồng cây điểm trường thông 6</w:t>
            </w:r>
          </w:p>
          <w:p w:rsidR="004D39D7" w:rsidRPr="00BE2FAE" w:rsidRDefault="004D39D7" w:rsidP="00C52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Báo cáo giữa kỳ 1</w:t>
            </w:r>
          </w:p>
        </w:tc>
        <w:tc>
          <w:tcPr>
            <w:tcW w:w="2247" w:type="dxa"/>
            <w:vAlign w:val="center"/>
          </w:tcPr>
          <w:p w:rsidR="009A5181" w:rsidRDefault="00FD70C3" w:rsidP="00C36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C5257A" w:rsidRDefault="00C5257A" w:rsidP="00C36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</w:p>
          <w:p w:rsidR="004D39D7" w:rsidRPr="00BE2FAE" w:rsidRDefault="004D39D7" w:rsidP="00C36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Khố trưởng</w:t>
            </w:r>
          </w:p>
        </w:tc>
      </w:tr>
      <w:tr w:rsidR="00FD70C3" w:rsidRPr="00BE2FAE" w:rsidTr="00417C6F">
        <w:tc>
          <w:tcPr>
            <w:tcW w:w="2088" w:type="dxa"/>
            <w:vAlign w:val="center"/>
          </w:tcPr>
          <w:p w:rsidR="00FD70C3" w:rsidRPr="00BE2FAE" w:rsidRDefault="00FD70C3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0C3" w:rsidRPr="00BE2FAE" w:rsidRDefault="00FD70C3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Tuần 2</w:t>
            </w:r>
          </w:p>
          <w:p w:rsidR="00FD70C3" w:rsidRPr="00BE2FAE" w:rsidRDefault="00FD70C3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 xml:space="preserve">Từ ngày: </w:t>
            </w:r>
            <w:r w:rsidR="00670F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51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84B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D70C3" w:rsidRPr="00BE2FAE" w:rsidRDefault="00FD70C3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Đến ngày:</w:t>
            </w:r>
            <w:r w:rsidR="00670F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45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4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70C3" w:rsidRPr="00BE2FAE" w:rsidRDefault="00FD70C3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7" w:type="dxa"/>
            <w:vAlign w:val="center"/>
          </w:tcPr>
          <w:p w:rsidR="00FD70C3" w:rsidRPr="00BE2FAE" w:rsidRDefault="00FD70C3" w:rsidP="00F0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 xml:space="preserve">Thực hiên chương trình tuần </w:t>
            </w:r>
            <w:r w:rsidR="00791C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7B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5257A" w:rsidRDefault="004D39D7" w:rsidP="00D4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n</w:t>
            </w:r>
            <w:r w:rsidR="007F674B"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bộ</w:t>
            </w:r>
          </w:p>
          <w:p w:rsidR="007F674B" w:rsidRPr="00BE2FAE" w:rsidRDefault="007F674B" w:rsidP="00D4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Tăng cường tu sữa CSVC</w:t>
            </w:r>
          </w:p>
        </w:tc>
        <w:tc>
          <w:tcPr>
            <w:tcW w:w="2247" w:type="dxa"/>
            <w:vAlign w:val="center"/>
          </w:tcPr>
          <w:p w:rsidR="004D39D7" w:rsidRDefault="004D39D7" w:rsidP="00F01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0C3" w:rsidRPr="00BE2FAE" w:rsidRDefault="00FD70C3" w:rsidP="00F0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4D39D7" w:rsidRDefault="004D39D7" w:rsidP="00F0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 KTNB</w:t>
            </w:r>
          </w:p>
          <w:p w:rsidR="00207918" w:rsidRDefault="007F674B" w:rsidP="00F0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CSVC</w:t>
            </w:r>
          </w:p>
          <w:p w:rsidR="007F674B" w:rsidRPr="00BE2FAE" w:rsidRDefault="007F674B" w:rsidP="00F01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0C3" w:rsidRPr="00BE2FAE" w:rsidTr="00417C6F">
        <w:tc>
          <w:tcPr>
            <w:tcW w:w="2088" w:type="dxa"/>
            <w:vAlign w:val="center"/>
          </w:tcPr>
          <w:p w:rsidR="00FD70C3" w:rsidRPr="00BE2FAE" w:rsidRDefault="00FD70C3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0C3" w:rsidRPr="00BE2FAE" w:rsidRDefault="00FD70C3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Tuần 3</w:t>
            </w:r>
          </w:p>
          <w:p w:rsidR="00FD70C3" w:rsidRPr="00BE2FAE" w:rsidRDefault="00FD70C3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Từ ngày: 1</w:t>
            </w:r>
            <w:r w:rsidR="00551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A51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4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70C3" w:rsidRPr="00BE2FAE" w:rsidRDefault="00FD70C3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Đến ngày:</w:t>
            </w:r>
            <w:r w:rsidR="00184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0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A51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4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70C3" w:rsidRPr="00BE2FAE" w:rsidRDefault="00FD70C3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7" w:type="dxa"/>
            <w:vAlign w:val="center"/>
          </w:tcPr>
          <w:p w:rsidR="00FD70C3" w:rsidRDefault="00FD70C3" w:rsidP="00F0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 xml:space="preserve">Thực hiện chương trình tuần </w:t>
            </w:r>
            <w:r w:rsidR="00791C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7B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B5236" w:rsidRDefault="007F674B" w:rsidP="00D8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Tăng cường ôn tạp cuối kỳ 1</w:t>
            </w:r>
          </w:p>
          <w:p w:rsidR="007F674B" w:rsidRDefault="007F674B" w:rsidP="00D8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 sữa CSVC</w:t>
            </w:r>
          </w:p>
          <w:p w:rsidR="00CE4E81" w:rsidRDefault="00CE4E81" w:rsidP="00D8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kê tài sản-TC</w:t>
            </w:r>
          </w:p>
          <w:p w:rsidR="00715679" w:rsidRPr="00BE2FAE" w:rsidRDefault="00715679" w:rsidP="00D84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nội bộ</w:t>
            </w:r>
          </w:p>
        </w:tc>
        <w:tc>
          <w:tcPr>
            <w:tcW w:w="2247" w:type="dxa"/>
            <w:vAlign w:val="center"/>
          </w:tcPr>
          <w:p w:rsidR="00FD70C3" w:rsidRPr="00BE2FAE" w:rsidRDefault="00FD70C3" w:rsidP="00F0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C5257A" w:rsidRDefault="007F674B" w:rsidP="00F0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  <w:p w:rsidR="007F674B" w:rsidRDefault="007F674B" w:rsidP="00F0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CSVC</w:t>
            </w:r>
          </w:p>
          <w:p w:rsidR="00CE4E81" w:rsidRDefault="00CE4E81" w:rsidP="00CE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Văn phòng</w:t>
            </w:r>
          </w:p>
          <w:p w:rsidR="00715679" w:rsidRPr="00BE2FAE" w:rsidRDefault="00715679" w:rsidP="00CE4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BKTNB</w:t>
            </w:r>
          </w:p>
        </w:tc>
      </w:tr>
      <w:tr w:rsidR="00FD70C3" w:rsidRPr="00BE2FAE" w:rsidTr="00417C6F">
        <w:tc>
          <w:tcPr>
            <w:tcW w:w="2088" w:type="dxa"/>
            <w:vAlign w:val="center"/>
          </w:tcPr>
          <w:p w:rsidR="00FD70C3" w:rsidRPr="00BE2FAE" w:rsidRDefault="00FD70C3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0C3" w:rsidRPr="00BE2FAE" w:rsidRDefault="00FD70C3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Tuần 4</w:t>
            </w:r>
          </w:p>
          <w:p w:rsidR="00FD70C3" w:rsidRPr="00BE2FAE" w:rsidRDefault="00FD70C3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 xml:space="preserve">Từ ngày: </w:t>
            </w:r>
            <w:r w:rsidR="005510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A51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4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70C3" w:rsidRPr="00BE2FAE" w:rsidRDefault="00FD70C3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Đến ngày:</w:t>
            </w:r>
            <w:r w:rsidR="007F67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1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A51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4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70C3" w:rsidRPr="00BE2FAE" w:rsidRDefault="00FD70C3" w:rsidP="001F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7" w:type="dxa"/>
            <w:vAlign w:val="center"/>
          </w:tcPr>
          <w:p w:rsidR="00D45773" w:rsidRDefault="00FD70C3" w:rsidP="00F0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 xml:space="preserve">Thực hiện chương trình tuần </w:t>
            </w:r>
            <w:r w:rsidR="00791C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7B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7918" w:rsidRDefault="007F674B" w:rsidP="004D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Tăng cường ôn tập cuối kỳ 1</w:t>
            </w:r>
          </w:p>
          <w:p w:rsidR="00CE4E81" w:rsidRPr="00BE2FAE" w:rsidRDefault="007F674B" w:rsidP="004D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 sữa CSVC</w:t>
            </w:r>
          </w:p>
        </w:tc>
        <w:tc>
          <w:tcPr>
            <w:tcW w:w="2247" w:type="dxa"/>
            <w:vAlign w:val="center"/>
          </w:tcPr>
          <w:p w:rsidR="00FD70C3" w:rsidRPr="00BE2FAE" w:rsidRDefault="00FD70C3" w:rsidP="00F0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7F674B" w:rsidRDefault="007F674B" w:rsidP="00F0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  <w:p w:rsidR="00CE4E81" w:rsidRPr="00BE2FAE" w:rsidRDefault="007F674B" w:rsidP="00F0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CSVC</w:t>
            </w:r>
          </w:p>
        </w:tc>
      </w:tr>
      <w:tr w:rsidR="00FD70C3" w:rsidRPr="00BE2FAE" w:rsidTr="00417C6F">
        <w:tc>
          <w:tcPr>
            <w:tcW w:w="2088" w:type="dxa"/>
            <w:vAlign w:val="center"/>
          </w:tcPr>
          <w:p w:rsidR="00184B99" w:rsidRPr="00BE2FAE" w:rsidRDefault="00FD70C3" w:rsidP="00184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Tuần 5</w:t>
            </w:r>
          </w:p>
          <w:p w:rsidR="00184B99" w:rsidRPr="00BE2FAE" w:rsidRDefault="00184B99" w:rsidP="00184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 xml:space="preserve">Từ ngày: </w:t>
            </w:r>
            <w:r w:rsidR="007F67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10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84B99" w:rsidRPr="00BE2FAE" w:rsidRDefault="00184B99" w:rsidP="00184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Đến ngày: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84B99" w:rsidRPr="00BE2FAE" w:rsidRDefault="00184B99" w:rsidP="00184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7" w:type="dxa"/>
            <w:vAlign w:val="center"/>
          </w:tcPr>
          <w:p w:rsidR="00FD70C3" w:rsidRPr="00BE2FAE" w:rsidRDefault="007F674B" w:rsidP="00FD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hiện chương trình tuần 1</w:t>
            </w:r>
            <w:r w:rsidR="00F27B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4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70C3" w:rsidRDefault="00B74038" w:rsidP="007F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cuối kỳ 1</w:t>
            </w:r>
          </w:p>
          <w:p w:rsidR="00CE4E81" w:rsidRDefault="00CE4E81" w:rsidP="007F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kê tài sản</w:t>
            </w:r>
            <w:r w:rsidR="00543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-TC</w:t>
            </w:r>
          </w:p>
          <w:p w:rsidR="007F674B" w:rsidRPr="00BE2FAE" w:rsidRDefault="007F674B" w:rsidP="00F27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kết  năm 201</w:t>
            </w:r>
            <w:r w:rsidR="00F27B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7" w:type="dxa"/>
            <w:vAlign w:val="center"/>
          </w:tcPr>
          <w:p w:rsidR="00FD70C3" w:rsidRPr="00BE2FAE" w:rsidRDefault="00FD70C3" w:rsidP="00F0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AE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FD70C3" w:rsidRDefault="007F674B" w:rsidP="00F0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GVCN</w:t>
            </w:r>
          </w:p>
          <w:p w:rsidR="00CE4E81" w:rsidRDefault="00CE4E81" w:rsidP="00F0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Văn pgòng</w:t>
            </w:r>
          </w:p>
          <w:p w:rsidR="007F674B" w:rsidRPr="00BE2FAE" w:rsidRDefault="007F674B" w:rsidP="00F0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</w:tc>
      </w:tr>
    </w:tbl>
    <w:p w:rsidR="00F016A1" w:rsidRPr="00BE2FAE" w:rsidRDefault="000A3088" w:rsidP="00F016A1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016A1" w:rsidRPr="00BE2FAE">
        <w:rPr>
          <w:rFonts w:ascii="Times New Roman" w:eastAsia="Times New Roman" w:hAnsi="Times New Roman" w:cs="Times New Roman"/>
          <w:sz w:val="28"/>
          <w:szCs w:val="28"/>
        </w:rPr>
        <w:t xml:space="preserve">Trên đây là kế học hoạt động tháng </w:t>
      </w:r>
      <w:r w:rsidR="009A51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207918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16A1" w:rsidRPr="00BE2FAE">
        <w:rPr>
          <w:rFonts w:ascii="Times New Roman" w:eastAsia="Times New Roman" w:hAnsi="Times New Roman" w:cs="Times New Roman"/>
          <w:sz w:val="28"/>
          <w:szCs w:val="28"/>
        </w:rPr>
        <w:t xml:space="preserve"> năm 201</w:t>
      </w:r>
      <w:r w:rsidR="00F27B55">
        <w:rPr>
          <w:rFonts w:ascii="Times New Roman" w:eastAsia="Times New Roman" w:hAnsi="Times New Roman" w:cs="Times New Roman"/>
          <w:sz w:val="28"/>
          <w:szCs w:val="28"/>
        </w:rPr>
        <w:t>7</w:t>
      </w:r>
      <w:r w:rsidR="00F016A1" w:rsidRPr="00BE2FAE">
        <w:rPr>
          <w:rFonts w:ascii="Times New Roman" w:eastAsia="Times New Roman" w:hAnsi="Times New Roman" w:cs="Times New Roman"/>
          <w:sz w:val="28"/>
          <w:szCs w:val="28"/>
        </w:rPr>
        <w:t xml:space="preserve"> của trường Tiểu học Trần Hưng Đạo. Mong tất các cán bộ giáo viên nhân viên thực hiện nghiêm túc </w:t>
      </w:r>
    </w:p>
    <w:p w:rsidR="0069576A" w:rsidRDefault="00F016A1" w:rsidP="0069576A">
      <w:pPr>
        <w:jc w:val="both"/>
        <w:rPr>
          <w:rFonts w:ascii="Times New Roman" w:hAnsi="Times New Roman" w:cs="Times New Roman"/>
          <w:sz w:val="28"/>
          <w:szCs w:val="28"/>
        </w:rPr>
      </w:pPr>
      <w:r w:rsidRPr="00BE2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Vụ Bổn, ngày 1 th</w:t>
      </w:r>
      <w:r w:rsidR="005438AB">
        <w:rPr>
          <w:rFonts w:ascii="Times New Roman" w:hAnsi="Times New Roman" w:cs="Times New Roman"/>
          <w:sz w:val="28"/>
          <w:szCs w:val="28"/>
        </w:rPr>
        <w:t>á</w:t>
      </w:r>
      <w:r w:rsidRPr="00BE2FAE">
        <w:rPr>
          <w:rFonts w:ascii="Times New Roman" w:hAnsi="Times New Roman" w:cs="Times New Roman"/>
          <w:sz w:val="28"/>
          <w:szCs w:val="28"/>
        </w:rPr>
        <w:t xml:space="preserve">ng </w:t>
      </w:r>
      <w:r w:rsidR="007E4304">
        <w:rPr>
          <w:rFonts w:ascii="Times New Roman" w:hAnsi="Times New Roman" w:cs="Times New Roman"/>
          <w:sz w:val="28"/>
          <w:szCs w:val="28"/>
        </w:rPr>
        <w:t>1</w:t>
      </w:r>
      <w:r w:rsidR="00207918">
        <w:rPr>
          <w:rFonts w:ascii="Times New Roman" w:hAnsi="Times New Roman" w:cs="Times New Roman"/>
          <w:sz w:val="28"/>
          <w:szCs w:val="28"/>
        </w:rPr>
        <w:t>2</w:t>
      </w:r>
      <w:r w:rsidRPr="00BE2FAE">
        <w:rPr>
          <w:rFonts w:ascii="Times New Roman" w:hAnsi="Times New Roman" w:cs="Times New Roman"/>
          <w:sz w:val="28"/>
          <w:szCs w:val="28"/>
        </w:rPr>
        <w:t xml:space="preserve"> năm 2</w:t>
      </w:r>
      <w:r w:rsidR="00207918">
        <w:rPr>
          <w:rFonts w:ascii="Times New Roman" w:hAnsi="Times New Roman" w:cs="Times New Roman"/>
          <w:sz w:val="28"/>
          <w:szCs w:val="28"/>
        </w:rPr>
        <w:t>01</w:t>
      </w:r>
      <w:r w:rsidR="00F27B55">
        <w:rPr>
          <w:rFonts w:ascii="Times New Roman" w:hAnsi="Times New Roman" w:cs="Times New Roman"/>
          <w:sz w:val="28"/>
          <w:szCs w:val="28"/>
        </w:rPr>
        <w:t>7</w:t>
      </w:r>
    </w:p>
    <w:p w:rsidR="00207918" w:rsidRDefault="00207918" w:rsidP="00695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918" w:rsidRDefault="00207918" w:rsidP="00695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8AB" w:rsidRDefault="005438AB" w:rsidP="00695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E42" w:rsidRDefault="00404E42" w:rsidP="006957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4E42" w:rsidSect="000130AD">
      <w:pgSz w:w="12240" w:h="15840"/>
      <w:pgMar w:top="720" w:right="1325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B7B"/>
    <w:multiLevelType w:val="hybridMultilevel"/>
    <w:tmpl w:val="7646C196"/>
    <w:lvl w:ilvl="0" w:tplc="1472E0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04838"/>
    <w:multiLevelType w:val="multilevel"/>
    <w:tmpl w:val="A318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34CB8"/>
    <w:rsid w:val="000130AD"/>
    <w:rsid w:val="00020A25"/>
    <w:rsid w:val="00021510"/>
    <w:rsid w:val="0002793A"/>
    <w:rsid w:val="00031AD6"/>
    <w:rsid w:val="000343D3"/>
    <w:rsid w:val="000511EC"/>
    <w:rsid w:val="0006799E"/>
    <w:rsid w:val="00070C28"/>
    <w:rsid w:val="00074939"/>
    <w:rsid w:val="00080510"/>
    <w:rsid w:val="000864FD"/>
    <w:rsid w:val="000A3088"/>
    <w:rsid w:val="000C0A94"/>
    <w:rsid w:val="000C53CE"/>
    <w:rsid w:val="000D2064"/>
    <w:rsid w:val="000D241D"/>
    <w:rsid w:val="000E18E9"/>
    <w:rsid w:val="000E338E"/>
    <w:rsid w:val="000E366E"/>
    <w:rsid w:val="000F1925"/>
    <w:rsid w:val="000F4940"/>
    <w:rsid w:val="000F6837"/>
    <w:rsid w:val="000F7802"/>
    <w:rsid w:val="00102F30"/>
    <w:rsid w:val="0011716B"/>
    <w:rsid w:val="00125B2F"/>
    <w:rsid w:val="00134EDA"/>
    <w:rsid w:val="00135007"/>
    <w:rsid w:val="001365EB"/>
    <w:rsid w:val="00137DB2"/>
    <w:rsid w:val="00180157"/>
    <w:rsid w:val="00184B99"/>
    <w:rsid w:val="001F4757"/>
    <w:rsid w:val="001F6F70"/>
    <w:rsid w:val="00204C45"/>
    <w:rsid w:val="00207918"/>
    <w:rsid w:val="00207D3D"/>
    <w:rsid w:val="00222D7C"/>
    <w:rsid w:val="00232B94"/>
    <w:rsid w:val="00233F08"/>
    <w:rsid w:val="00234F09"/>
    <w:rsid w:val="00245809"/>
    <w:rsid w:val="002579D7"/>
    <w:rsid w:val="002919BE"/>
    <w:rsid w:val="002C2A4D"/>
    <w:rsid w:val="002D41AC"/>
    <w:rsid w:val="00301EBC"/>
    <w:rsid w:val="0030722B"/>
    <w:rsid w:val="00307A1F"/>
    <w:rsid w:val="0032470B"/>
    <w:rsid w:val="00372D16"/>
    <w:rsid w:val="00375941"/>
    <w:rsid w:val="003771E4"/>
    <w:rsid w:val="0039562E"/>
    <w:rsid w:val="003972F3"/>
    <w:rsid w:val="003A4AB5"/>
    <w:rsid w:val="003B6AFA"/>
    <w:rsid w:val="003C65E9"/>
    <w:rsid w:val="003C754B"/>
    <w:rsid w:val="003E01F9"/>
    <w:rsid w:val="003F0594"/>
    <w:rsid w:val="003F25BB"/>
    <w:rsid w:val="003F4B4D"/>
    <w:rsid w:val="00400046"/>
    <w:rsid w:val="004001A6"/>
    <w:rsid w:val="00404E42"/>
    <w:rsid w:val="00413E56"/>
    <w:rsid w:val="00417C6F"/>
    <w:rsid w:val="00433E2B"/>
    <w:rsid w:val="0044176A"/>
    <w:rsid w:val="004571B3"/>
    <w:rsid w:val="00460512"/>
    <w:rsid w:val="00461230"/>
    <w:rsid w:val="004702D8"/>
    <w:rsid w:val="0047116A"/>
    <w:rsid w:val="004809BE"/>
    <w:rsid w:val="00486EF7"/>
    <w:rsid w:val="00493732"/>
    <w:rsid w:val="0049601B"/>
    <w:rsid w:val="004B26F6"/>
    <w:rsid w:val="004B45A5"/>
    <w:rsid w:val="004B75C2"/>
    <w:rsid w:val="004C1424"/>
    <w:rsid w:val="004D39D7"/>
    <w:rsid w:val="004D77A7"/>
    <w:rsid w:val="004E02CE"/>
    <w:rsid w:val="00502BE2"/>
    <w:rsid w:val="005064EA"/>
    <w:rsid w:val="005102B5"/>
    <w:rsid w:val="00513F23"/>
    <w:rsid w:val="005172DF"/>
    <w:rsid w:val="00532729"/>
    <w:rsid w:val="005438AB"/>
    <w:rsid w:val="00544E70"/>
    <w:rsid w:val="005510A4"/>
    <w:rsid w:val="00564D83"/>
    <w:rsid w:val="005703B6"/>
    <w:rsid w:val="0057222B"/>
    <w:rsid w:val="00585CFC"/>
    <w:rsid w:val="00585E86"/>
    <w:rsid w:val="00596CE8"/>
    <w:rsid w:val="005B173B"/>
    <w:rsid w:val="005B6FE9"/>
    <w:rsid w:val="005C2DAC"/>
    <w:rsid w:val="005D6FE7"/>
    <w:rsid w:val="005E4B11"/>
    <w:rsid w:val="00603CA2"/>
    <w:rsid w:val="0060648C"/>
    <w:rsid w:val="00621CEF"/>
    <w:rsid w:val="00635EAF"/>
    <w:rsid w:val="00670F6B"/>
    <w:rsid w:val="00695093"/>
    <w:rsid w:val="0069576A"/>
    <w:rsid w:val="006E467A"/>
    <w:rsid w:val="00715679"/>
    <w:rsid w:val="0075012C"/>
    <w:rsid w:val="00767FB5"/>
    <w:rsid w:val="00791CD8"/>
    <w:rsid w:val="007A41E5"/>
    <w:rsid w:val="007A6863"/>
    <w:rsid w:val="007C789F"/>
    <w:rsid w:val="007D004C"/>
    <w:rsid w:val="007E4304"/>
    <w:rsid w:val="007E5E81"/>
    <w:rsid w:val="007E7769"/>
    <w:rsid w:val="007F674B"/>
    <w:rsid w:val="0080094D"/>
    <w:rsid w:val="008061E7"/>
    <w:rsid w:val="00810EE9"/>
    <w:rsid w:val="00810F3B"/>
    <w:rsid w:val="00863809"/>
    <w:rsid w:val="0087681A"/>
    <w:rsid w:val="00891E4E"/>
    <w:rsid w:val="008B3706"/>
    <w:rsid w:val="008B7EDC"/>
    <w:rsid w:val="008D0F7D"/>
    <w:rsid w:val="008D28C8"/>
    <w:rsid w:val="008D691D"/>
    <w:rsid w:val="008D74DA"/>
    <w:rsid w:val="008E68C3"/>
    <w:rsid w:val="009119C1"/>
    <w:rsid w:val="0091335E"/>
    <w:rsid w:val="00937E37"/>
    <w:rsid w:val="00960843"/>
    <w:rsid w:val="0097339F"/>
    <w:rsid w:val="00980ED3"/>
    <w:rsid w:val="00981D6F"/>
    <w:rsid w:val="00993A1F"/>
    <w:rsid w:val="009A5181"/>
    <w:rsid w:val="009B0C2D"/>
    <w:rsid w:val="009B369A"/>
    <w:rsid w:val="009B5C7B"/>
    <w:rsid w:val="009C7E5C"/>
    <w:rsid w:val="00A03317"/>
    <w:rsid w:val="00A04430"/>
    <w:rsid w:val="00A201B2"/>
    <w:rsid w:val="00A22ECB"/>
    <w:rsid w:val="00A5353A"/>
    <w:rsid w:val="00A953AE"/>
    <w:rsid w:val="00A95BB7"/>
    <w:rsid w:val="00AA01A7"/>
    <w:rsid w:val="00AB5236"/>
    <w:rsid w:val="00AB7C51"/>
    <w:rsid w:val="00AC27BB"/>
    <w:rsid w:val="00B01381"/>
    <w:rsid w:val="00B22ED8"/>
    <w:rsid w:val="00B27C83"/>
    <w:rsid w:val="00B37E6D"/>
    <w:rsid w:val="00B4149E"/>
    <w:rsid w:val="00B54298"/>
    <w:rsid w:val="00B6461F"/>
    <w:rsid w:val="00B74038"/>
    <w:rsid w:val="00B76F8D"/>
    <w:rsid w:val="00B871D3"/>
    <w:rsid w:val="00BA415D"/>
    <w:rsid w:val="00BB3B35"/>
    <w:rsid w:val="00BB5A4C"/>
    <w:rsid w:val="00BC37D6"/>
    <w:rsid w:val="00BD02C5"/>
    <w:rsid w:val="00BD51B8"/>
    <w:rsid w:val="00BE2FAE"/>
    <w:rsid w:val="00C0298F"/>
    <w:rsid w:val="00C23FCB"/>
    <w:rsid w:val="00C36BA5"/>
    <w:rsid w:val="00C422C7"/>
    <w:rsid w:val="00C5257A"/>
    <w:rsid w:val="00C67D85"/>
    <w:rsid w:val="00C7747C"/>
    <w:rsid w:val="00C8675A"/>
    <w:rsid w:val="00C90F61"/>
    <w:rsid w:val="00CA0298"/>
    <w:rsid w:val="00CB4151"/>
    <w:rsid w:val="00CD2A0D"/>
    <w:rsid w:val="00CD54A3"/>
    <w:rsid w:val="00CD777D"/>
    <w:rsid w:val="00CE4E81"/>
    <w:rsid w:val="00CF272A"/>
    <w:rsid w:val="00D00819"/>
    <w:rsid w:val="00D06E10"/>
    <w:rsid w:val="00D0709D"/>
    <w:rsid w:val="00D077BB"/>
    <w:rsid w:val="00D11360"/>
    <w:rsid w:val="00D20563"/>
    <w:rsid w:val="00D2347E"/>
    <w:rsid w:val="00D34BBA"/>
    <w:rsid w:val="00D34CB8"/>
    <w:rsid w:val="00D45773"/>
    <w:rsid w:val="00D73421"/>
    <w:rsid w:val="00D7479C"/>
    <w:rsid w:val="00D8426C"/>
    <w:rsid w:val="00DA3A5B"/>
    <w:rsid w:val="00DB0DC4"/>
    <w:rsid w:val="00DC2DC6"/>
    <w:rsid w:val="00DD637B"/>
    <w:rsid w:val="00DD71D1"/>
    <w:rsid w:val="00DE169F"/>
    <w:rsid w:val="00DE695E"/>
    <w:rsid w:val="00E25519"/>
    <w:rsid w:val="00E30855"/>
    <w:rsid w:val="00E44681"/>
    <w:rsid w:val="00E45043"/>
    <w:rsid w:val="00E46738"/>
    <w:rsid w:val="00E5439E"/>
    <w:rsid w:val="00E75F52"/>
    <w:rsid w:val="00E8110A"/>
    <w:rsid w:val="00E83350"/>
    <w:rsid w:val="00E85864"/>
    <w:rsid w:val="00EB1C65"/>
    <w:rsid w:val="00EC36A9"/>
    <w:rsid w:val="00ED122C"/>
    <w:rsid w:val="00ED432B"/>
    <w:rsid w:val="00EE24D6"/>
    <w:rsid w:val="00EF55D1"/>
    <w:rsid w:val="00F016A1"/>
    <w:rsid w:val="00F16753"/>
    <w:rsid w:val="00F27B55"/>
    <w:rsid w:val="00F305E7"/>
    <w:rsid w:val="00F37CBE"/>
    <w:rsid w:val="00F42BA6"/>
    <w:rsid w:val="00F46163"/>
    <w:rsid w:val="00F5738D"/>
    <w:rsid w:val="00F67100"/>
    <w:rsid w:val="00F76F32"/>
    <w:rsid w:val="00F93427"/>
    <w:rsid w:val="00F96E4E"/>
    <w:rsid w:val="00FC3DCA"/>
    <w:rsid w:val="00FD4796"/>
    <w:rsid w:val="00FD70C3"/>
    <w:rsid w:val="00FE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94"/>
  </w:style>
  <w:style w:type="paragraph" w:styleId="Heading1">
    <w:name w:val="heading 1"/>
    <w:basedOn w:val="Normal"/>
    <w:link w:val="Heading1Char"/>
    <w:uiPriority w:val="9"/>
    <w:qFormat/>
    <w:rsid w:val="00D34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C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me">
    <w:name w:val="time"/>
    <w:basedOn w:val="DefaultParagraphFont"/>
    <w:rsid w:val="00D34CB8"/>
  </w:style>
  <w:style w:type="character" w:styleId="Strong">
    <w:name w:val="Strong"/>
    <w:basedOn w:val="DefaultParagraphFont"/>
    <w:uiPriority w:val="22"/>
    <w:qFormat/>
    <w:rsid w:val="00D34CB8"/>
    <w:rPr>
      <w:b/>
      <w:bCs/>
    </w:rPr>
  </w:style>
  <w:style w:type="character" w:styleId="Emphasis">
    <w:name w:val="Emphasis"/>
    <w:basedOn w:val="DefaultParagraphFont"/>
    <w:uiPriority w:val="20"/>
    <w:qFormat/>
    <w:rsid w:val="00D34CB8"/>
    <w:rPr>
      <w:i/>
      <w:iCs/>
    </w:rPr>
  </w:style>
  <w:style w:type="character" w:customStyle="1" w:styleId="apple-converted-space">
    <w:name w:val="apple-converted-space"/>
    <w:basedOn w:val="DefaultParagraphFont"/>
    <w:rsid w:val="00D34CB8"/>
  </w:style>
  <w:style w:type="table" w:styleId="TableGrid">
    <w:name w:val="Table Grid"/>
    <w:basedOn w:val="TableNormal"/>
    <w:uiPriority w:val="59"/>
    <w:rsid w:val="003C6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3DCA"/>
    <w:pPr>
      <w:ind w:left="720"/>
      <w:contextualSpacing/>
    </w:pPr>
  </w:style>
  <w:style w:type="paragraph" w:styleId="NoSpacing">
    <w:name w:val="No Spacing"/>
    <w:uiPriority w:val="1"/>
    <w:qFormat/>
    <w:rsid w:val="006957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9570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1661</cp:revision>
  <cp:lastPrinted>2016-12-18T03:42:00Z</cp:lastPrinted>
  <dcterms:created xsi:type="dcterms:W3CDTF">2015-08-25T12:18:00Z</dcterms:created>
  <dcterms:modified xsi:type="dcterms:W3CDTF">2017-12-12T02:29:00Z</dcterms:modified>
</cp:coreProperties>
</file>